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header3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>
      <w:pPr>
        <w:pStyle w:val="Normal"/>
        <w:spacing w:lineRule="auto" w:line="276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Ольгинского муниципального района</w:t>
      </w:r>
    </w:p>
    <w:p>
      <w:pPr>
        <w:pStyle w:val="Normal"/>
        <w:spacing w:lineRule="auto" w:line="276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от ___________№ _____</w:t>
      </w:r>
    </w:p>
    <w:p>
      <w:pPr>
        <w:pStyle w:val="Normal"/>
        <w:spacing w:lineRule="auto" w: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Схема водоснабжения и водоотведения</w:t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Весёлояровского сельского поселения </w:t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Ольгинского муниципального района </w:t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Приморского края</w:t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До 2029 года.</w:t>
      </w:r>
    </w:p>
    <w:p>
      <w:pPr>
        <w:pStyle w:val="Normal"/>
        <w:spacing w:lineRule="auto" w: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284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284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Ольгинский муниципальный район Приморский Край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3"/>
        <w:tabs>
          <w:tab w:val="clear" w:pos="708"/>
          <w:tab w:val="left" w:pos="0" w:leader="none"/>
        </w:tabs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 xml:space="preserve">: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 Ольгинского муниципального района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color w:val="000000"/>
          <w:sz w:val="28"/>
          <w:szCs w:val="28"/>
        </w:rPr>
        <w:t>692460, Приморский край,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пгт. Ольга. Ул. Ленинская,8</w:t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Фактический адрес:</w:t>
      </w:r>
      <w:r>
        <w:rPr>
          <w:color w:val="000000"/>
          <w:sz w:val="28"/>
          <w:szCs w:val="28"/>
        </w:rPr>
        <w:t xml:space="preserve">692460, Приморский край,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пгт. Ольга. Ул. Ленинская,8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Воробьев Иван Андреевич</w:t>
      </w:r>
    </w:p>
    <w:p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Юр. адрес:  160543, Вологодская область, </w:t>
      </w:r>
    </w:p>
    <w:p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Вологодский район, д. Севастьяново 2-7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  <w:highlight w:val="yellow"/>
          <w:u w:val="single"/>
        </w:rPr>
      </w:r>
    </w:p>
    <w:p>
      <w:pPr>
        <w:pStyle w:val="Normal"/>
        <w:spacing w:lineRule="auto" w:line="276"/>
        <w:jc w:val="both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  <w:highlight w:val="yellow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     Воробьев  И.А.</w:t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ВВЕДЕНИЕ...................................................................................................................5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1. ПАСПОРТ СХЕМЫ……....……………….……………….……….....................12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2. ОБЩИЕ СВЕДЕНИЯ.............................................................................................19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2.1.Общие сведения о  Весёлояровского сельского поселения………………….………..…………………………………………...…..19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2.2. Общая характеристика систем водоснабжения и водоотведения…………..19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 СУЩЕСТВУЮЩЕЕ ПОЛОЖЕНИЕ В СФЕРЕ ВОДОСНАБЖЕНИЯ ............23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3.1. Анализ структуры системы водоснабжения ....................................................23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3.2. Анализ существующих проблем........................................................................25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3.3. Обоснование объемов производственных мощностей…………….…..…….25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3.4.Перспективное потребление коммунальных ресурсов в системе водоснабжения………………..………………………………….………………….34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3.5. Перспективная схема водоснабжения……………………..………….…........44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4. СУЩЕСТВУЮЩЕЕ ПОЛОЖЕНИЕ В СФЕРЕ ВОДООТВЕДЕНИЯ..…..…..34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4.1. Анализ структуры системы водоотведения……….…………..……………...58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4.2. Анализ существующих проблем…..……………………………..……………58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4.3. Перспективные расчетные расходы сточных вод……………..……..….….. 61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4.4. Перспективная схема хозяйственно-бытовой канализации…………...…… 62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5. МЕРОПРИЯТИЯ СХЕМЫ………………...………………………………….....66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Мероприятия по строительству инженерной инфраструктуры 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водоснабжения…………………………..………...………………………………...66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5.2.Мероприятия по строительству инженерной инфраструктуры 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водоотведения……………………………………………...……………………….69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6. ФИНАНСОВЫЕ ПОТРЕБНОСТИ ДЛЯ РЕАЛИЗАЦИИ СХЕМЫ..............…72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7. ОСНОВНЫЕ ФИНАНСОВЫЕ ПОКАЗАТЕЛИ…………...………….…..…....75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7.1. Сводная потребность в инвестициях на реализацию мероприятий схемы...75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7.2. Структура финансирования программных мероприятий.…...………….…...75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7.3. Предварительный расчет тарифов на подключение к системам водоснабжения и водоотведения………….……………………………………….75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ОЖИДАЕМЫЕ РЕЗУЛЬТАТЫ ПРИ РЕАЛИЗАЦИИ МЕРОПРИЯТИЙ СХЕМЫ……………………………………………………...………………………78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1………………….…………………………..………………………..79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2…………………….………………………..…………..……………85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3…………………….………………………..……………………….89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2240" w:h="15840"/>
          <w:pgMar w:left="1701" w:right="850" w:gutter="0" w:header="720" w:top="1134" w:footer="720" w:bottom="1134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ectPr>
          <w:type w:val="continuous"/>
          <w:pgSz w:w="12240" w:h="15840"/>
          <w:pgMar w:left="1701" w:right="850" w:gutter="0" w:header="720" w:top="1134" w:footer="720" w:bottom="1134"/>
          <w:formProt w:val="false"/>
          <w:textDirection w:val="lrTb"/>
          <w:docGrid w:type="default" w:linePitch="100" w:charSpace="0"/>
        </w:sectPr>
      </w:pPr>
    </w:p>
    <w:p>
      <w:pPr>
        <w:pStyle w:val="Default"/>
        <w:spacing w:lineRule="auto" w:line="36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ВВЕДЕНИЕ</w:t>
      </w:r>
    </w:p>
    <w:p>
      <w:pPr>
        <w:pStyle w:val="Default"/>
        <w:spacing w:lineRule="auto" w:line="36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схемы водоснабжения и водоотведения выполнена в соответствии с требованиями Федерального закона от 07.12.2011 года № 416-ФЗ «О водоснабжении и водоотведении».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 водоснабжения и водоотведения разрабатывается в целях удовлетворения спроса на холодную, горячую воду и отвод стоков, обеспечения надежного водоснабжении и водоотведения наиболее экономичным способом при минимальном воздействии на окружающую среду, а так же экономического стимулирования развития систем водоснабжения и водоотведения и внедрения энергосберегающих технологий.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 водоснабжения и водоотведения разработана на основе следующих принципов: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мероприятий, необходимых для осуществления горячего, питьевого, технического водоснабжения и водоотведения в соответствии с требованиями законодательства Российской Федерации;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и надежности водоснабжения и водоотведения  потребителей в соответствии с требованиями технических регламентов;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утвержденных в соответствии с настоящим Федеральным законом планов снижения сбросов;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планов мероприятий по приведению качества воды в соответствие с установленными требованиями; 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баланса экономических интересов организаций обеспечивающих водоснабжения,  водоотведение и потребителей;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минимизации затрат на водоснабжение и водоотведение в расчете на каждого потребителя в долгосрочной перспективе;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минимизации вредного воздействия на окружающую среду;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не дискриминационных и стабильных условий осуществления предпринимательской деятельности в сфере водоснабжения и водоотведения;</w:t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согласованности схем водоснабжения и водоотведения с иными программами развития сетей инженерно-технического обеспечения;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капитала.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база для разработки схем водоснабжения и водоотведения: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генеральный план поселения и муниципального района;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эксплуатационная документация (расчетные таблицы количества забираемой воды из источников, объем отвода стоков на очистные сооружения, данные по потреблению холодной, горячей воды, объем отвода стоков от потребителей и т.п.);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конструктивные данные по видам прокладки, сроки эксплуатации сетей водоснабжения и водоотведения, конфигурация;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данные технологического и коммерческого учета потребления холодной и горячей воды;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документы по хозяйственной и финансовой деятельности (действующие нормативы, тарифы и их составляющие, договора на поставку холодной и горячей воды, отвод стоков, данные по потреблению холодной, горячей воды и отвод стоков на собственные нужды, по потерям и т.д.);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статистическая отчетность организации о выработке и отпуске холодной, горячей воды, прием стоков в натуральном и стоимостном выражении.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Термины и определения</w:t>
      </w:r>
    </w:p>
    <w:p>
      <w:pPr>
        <w:pStyle w:val="Default"/>
        <w:spacing w:lineRule="auto" w:line="3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абонент − физическое либо юридическое лицо, заключившее или обязанное заключить договор горячего водоснабжения, холодного водоснабжения и (или) договор водоотведения, единый договор холодного водоснабжения и водоотведения;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водоотведение − прием, транспортировка и очистка сточных вод с использованием централизованной системы водоотведения;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водоподготовка − обработка воды, обеспечивающая ее использование в качестве питьевой или технической воды;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водоснабжение −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водопроводная сеть −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гарантирующая организация −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(в ред. Федерального закона от 30.12.2012 № 318-ФЗ)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горячая вода − вода, приготовленная путем нагрева питьевой или технической воды с использованием тепловой энергии, а при необходимости также путем очистки, химической подготовки и других технологических операций, осуществляемых с водой;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инвестиционная программа организации, осуществляющей горячее водоснабжение, холодное водоснабжение и (или) водоотведение (далее также − инвестиционная программа), − программа мероприятий по строительству, реконструкции и модернизации объектов централизованной системы горячего водоснабжения, холодного водоснабжения и (или) водоотведения;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канализационная сеть − комплекс технологически связанных между собой инженерных сооружений, предназначенных для транспортировки сточных вод;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 безопасность воды (далее − качество воды) − совокупность показателей, характеризующих физические, химические, бактериологические, органолептические и другие свойства воды, в том числе ее температуру;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коммерческий учет воды и сточных вод (далее также − коммерческий учет) − определение количества поданной (полученной) за определенный период воды, принятых (отведенных) сточных вод с помощью средств измерений (далее − приборы учета) или расчетным способом;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нецентрализованная система горячего водоснабжения −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нецентрализованная система холодного водоснабжения −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 централизованной системы горячего водоснабжения, холодного водоснабжения и (или) водоотведения − инженерное сооружение, входящее в состав централизованной системы горячего водоснабжения (в том числе центральные тепловые пункты), холодного водоснабжения и (или) водоотведения, непосредственно используемое для горячего водоснабжения, холодного водоснабжения и (или) водоотведения;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организация, осуществляющая холодное водоснабжение и (или) водоотведение (организация водопроводно-канализационного хозяйства), − юридическое лицо, осуществляющее эксплуатацию централизованных систем холодного водоснабжения и (или) водоотведения, отдельных объектов таких систем;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организация, осуществляющая горячее водоснабжение, − юридическое лицо, осуществляющее эксплуатацию централизованной системы горячего водоснабжения, отдельных объектов такой системы;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 регулирования тарифов в сфере водоснабжения и водоотведения (далее − орган регулирования тарифов) −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округа, осуществляющий регулирование тарифов в сфере водоснабжения и водоотведения;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питьевая вода − вода, за исключением бутилированной питьевой воды, предназначенная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предельные индексы изменения тарифов в сфере водоснабжения и водоотведения (далее − предельные индексы) − индексы максимально и (или) минимально возможного изменения действующих тарифов на питьевую воду и водоотведение, устанавливаемые в среднем по субъектам Российской Федерации на год, если иное не установлено другими федеральными законами или решением Правительства Российской Федерации, и выраженные в процентах. Указанные предельные индексы устанавливаются и применяются до 1 января 2016 года;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(в ред. Федерального закона от 30.12.2012 N 291-ФЗ)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приготовление горячей воды − нагрев воды, а также при необходимости очистка, химическая подготовка и другие технологические процессы, осуществляемые с водой;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производственная программа организации, осуществляющей горячее водоснабжение, холодное водоснабжение и (или) водоотведение (далее − производственная программа), − программа текущей (операционной) деятельности такой организации по осуществлению горячего водоснабжения, холодного водоснабжения и (или) водоотведения, регулируемых видов деятельности в сфере водоснабжения и (или) водоотведения;</w:t>
      </w:r>
    </w:p>
    <w:p>
      <w:pPr>
        <w:pStyle w:val="Normal"/>
        <w:shd w:val="clear" w:color="auto" w:fill="FFFFFF"/>
        <w:spacing w:lineRule="auto" w:line="3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 и свойства сточных вод −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веществ и микроорганизмов в сточных водах;</w:t>
      </w:r>
    </w:p>
    <w:p>
      <w:pPr>
        <w:pStyle w:val="Normal"/>
        <w:shd w:val="clear" w:color="auto" w:fill="FFFFFF"/>
        <w:spacing w:lineRule="auto" w:line="3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сточные воды централизованной системы водоотведения (далее − сточные воды) −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>
      <w:pPr>
        <w:pStyle w:val="Normal"/>
        <w:shd w:val="clear" w:color="auto" w:fill="FFFFFF"/>
        <w:spacing w:lineRule="auto" w:line="3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техническая вода −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>
      <w:pPr>
        <w:pStyle w:val="Normal"/>
        <w:shd w:val="clear" w:color="auto" w:fill="FFFFFF"/>
        <w:spacing w:lineRule="auto" w:line="3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обследование централизованных систем горячего водоснабжения, холодного водоснабжения и (или) водоотведения − оценка технических характеристик объектов централизованных систем горячего водоснабжения, холодного водоснабжения и (или) водоотведения;</w:t>
      </w:r>
    </w:p>
    <w:p>
      <w:pPr>
        <w:pStyle w:val="Normal"/>
        <w:shd w:val="clear" w:color="auto" w:fill="FFFFFF"/>
        <w:spacing w:lineRule="auto" w:line="3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транспортировка воды (сточных вод) − перемещение воды (сточных вод), осуществляемое с использованием водопроводных (канализационных) сетей;</w:t>
      </w:r>
    </w:p>
    <w:p>
      <w:pPr>
        <w:pStyle w:val="Normal"/>
        <w:shd w:val="clear" w:color="auto" w:fill="FFFFFF"/>
        <w:spacing w:lineRule="auto" w:line="3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централизованная система горячего водоснабжения − комплекс технологически связанных между собой инженерных сооружений, предназначенных для горячего водоснабжения путем отбора горячей воды из тепловой сети (далее - открытая система теплоснабжения (горячего водоснабжения) или из сетей горячего водоснабжения либо путем нагрева воды без отбора горячей воды из тепловой сети с использованием центрального теплового пункта (далее − закрытая система горячего водоснабжения);</w:t>
      </w:r>
    </w:p>
    <w:p>
      <w:pPr>
        <w:pStyle w:val="Normal"/>
        <w:shd w:val="clear" w:color="auto" w:fill="FFFFFF"/>
        <w:spacing w:lineRule="auto" w:line="3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централизованная система водоотведения (канализации) − комплекс технологически связанных между собой инженерных сооружений, предназначенных для водоотведения;</w:t>
      </w:r>
    </w:p>
    <w:p>
      <w:pPr>
        <w:pStyle w:val="Normal"/>
        <w:shd w:val="clear" w:color="auto" w:fill="FFFFFF"/>
        <w:spacing w:lineRule="auto" w:line="336"/>
        <w:ind w:firstLine="567"/>
        <w:jc w:val="both"/>
        <w:rPr/>
      </w:pPr>
      <w:r>
        <w:rPr>
          <w:sz w:val="28"/>
          <w:szCs w:val="28"/>
        </w:rPr>
        <w:t>- централизованная система холодного водоснабжения −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br w:type="page"/>
      </w:r>
    </w:p>
    <w:p>
      <w:pPr>
        <w:pStyle w:val="Default"/>
        <w:numPr>
          <w:ilvl w:val="0"/>
          <w:numId w:val="25"/>
        </w:numPr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ПАСПОРТ СХЕМЫ</w:t>
      </w:r>
    </w:p>
    <w:p>
      <w:pPr>
        <w:pStyle w:val="Default"/>
        <w:spacing w:lineRule="auto" w:line="360"/>
        <w:ind w:left="1069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Наименование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Схема водоснабжения и водоотведения 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 xml:space="preserve"> до 2029 годы. </w:t>
      </w:r>
    </w:p>
    <w:p>
      <w:pPr>
        <w:pStyle w:val="Normal"/>
        <w:shd w:val="clear" w:color="auto" w:fill="FFFFFF"/>
        <w:spacing w:lineRule="auto" w:line="360"/>
        <w:ind w:left="7" w:hanging="0"/>
        <w:jc w:val="both"/>
        <w:rPr>
          <w:b/>
          <w:b/>
          <w:bCs/>
          <w:spacing w:val="-2"/>
        </w:rPr>
      </w:pPr>
      <w:r>
        <w:rPr>
          <w:sz w:val="28"/>
          <w:szCs w:val="28"/>
        </w:rPr>
        <w:t xml:space="preserve">Заказчик: </w:t>
      </w:r>
    </w:p>
    <w:p>
      <w:pPr>
        <w:pStyle w:val="Normal"/>
        <w:shd w:val="clear" w:color="auto" w:fill="FFFFFF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Ольгинского муниципального района</w:t>
      </w:r>
    </w:p>
    <w:p>
      <w:pPr>
        <w:pStyle w:val="Normal"/>
        <w:shd w:val="clear" w:color="auto" w:fill="FFFFFF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Адрес: 692460, Приморский край, пгт. Ольга,ул. Ленинская,8</w:t>
      </w:r>
    </w:p>
    <w:p>
      <w:pPr>
        <w:pStyle w:val="Normal"/>
        <w:shd w:val="clear" w:color="auto" w:fill="FFFFFF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ИНН: 2523001210</w:t>
      </w:r>
    </w:p>
    <w:p>
      <w:pPr>
        <w:pStyle w:val="Normal"/>
        <w:shd w:val="clear" w:color="auto" w:fill="FFFFFF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КПП: 251201001</w:t>
      </w:r>
    </w:p>
    <w:p>
      <w:pPr>
        <w:pStyle w:val="Normal"/>
        <w:shd w:val="clear" w:color="auto" w:fill="FFFFFF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ОКПО 04020548</w:t>
      </w:r>
    </w:p>
    <w:p>
      <w:pPr>
        <w:pStyle w:val="Normal"/>
        <w:shd w:val="clear" w:color="auto" w:fill="FFFFFF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ОКТМО 05628000</w:t>
      </w:r>
    </w:p>
    <w:p>
      <w:pPr>
        <w:pStyle w:val="Normal"/>
        <w:shd w:val="clear" w:color="auto" w:fill="FFFFFF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ОГРН 1032500971645</w:t>
      </w:r>
    </w:p>
    <w:p>
      <w:pPr>
        <w:pStyle w:val="Normal"/>
        <w:shd w:val="clear" w:color="auto" w:fill="FFFFFF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л/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03203008910 в Отделе № 20 УФК по Приморскому краю</w:t>
      </w:r>
    </w:p>
    <w:p>
      <w:pPr>
        <w:pStyle w:val="Normal"/>
        <w:shd w:val="clear" w:color="auto" w:fill="FFFFFF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Р/счет № 40204810400190000002 в ГРКЦ Банка России  по Приморскому краю БИК 040507001</w:t>
      </w:r>
    </w:p>
    <w:p>
      <w:pPr>
        <w:pStyle w:val="Normal"/>
        <w:shd w:val="clear" w:color="auto" w:fill="FFFFFF"/>
        <w:spacing w:lineRule="exact" w:line="24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245"/>
        <w:jc w:val="both"/>
        <w:rPr/>
      </w:pPr>
      <w:r>
        <w:rPr/>
      </w:r>
    </w:p>
    <w:p>
      <w:pPr>
        <w:pStyle w:val="Normal"/>
        <w:shd w:val="clear" w:color="auto" w:fill="FFFFFF"/>
        <w:spacing w:lineRule="exact" w:line="245"/>
        <w:jc w:val="both"/>
        <w:rPr/>
      </w:pPr>
      <w:r>
        <w:rPr/>
      </w:r>
    </w:p>
    <w:p>
      <w:pPr>
        <w:pStyle w:val="Normal"/>
        <w:shd w:val="clear" w:color="auto" w:fill="FFFFFF"/>
        <w:spacing w:lineRule="exact" w:line="245"/>
        <w:jc w:val="both"/>
        <w:rPr/>
      </w:pPr>
      <w:r>
        <w:rPr/>
      </w:r>
    </w:p>
    <w:p>
      <w:pPr>
        <w:pStyle w:val="Default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Нормативно-правовая база для разработки схемы </w:t>
      </w:r>
      <w:r>
        <w:rPr>
          <w:color w:val="auto"/>
          <w:sz w:val="28"/>
          <w:szCs w:val="28"/>
        </w:rPr>
        <w:t>- Федеральный закон от 30 декабря 2004 года № 210-ФЗ «Об основах регулирования тарифов организаций коммунального комплекса»;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  </w:t>
      </w:r>
      <w:r>
        <w:rPr>
          <w:sz w:val="28"/>
          <w:szCs w:val="28"/>
        </w:rPr>
        <w:t>Статья 38 ФЗ от 07.12.2011 №416 «О водоснабжении и водоотведении»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Постановление Правительства Российской Федерации  «О схемах водоснабжения и водоотведения» от 05 сентября 2013 г. №762;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Водный кодекс Российской Федерации;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32.13330.2012 «Канализация. Наружные сети и сооружения». Актуализированная редакция СНИП 2.04.03-85* Приказ Министерства регионального развития Российской Федерации № 635/11 СП (Свод правил) от 29 декабря 2011 года № 13330 2012;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СНиП 2.04.01-85* «Внутренний водопровод и канализация зданий» (Официальное издание), М.: ГУП ЦПП, 2003. Дата редакции: 01.01.2003;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Методические рекомендации по расчету размера платы за подключение к системе коммунальной инфраструктуры на территории России, утвержденные распоряжением Министерства экономики  от 24.03.2009г № 22-РМ;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ТСН 4-301-97 систем водоснабжения и водоотведения районов жилой малоэтажной застройки </w:t>
      </w:r>
      <w:r>
        <w:rPr>
          <w:sz w:val="28"/>
          <w:szCs w:val="28"/>
        </w:rPr>
        <w:t>России</w:t>
      </w:r>
      <w:r>
        <w:rPr>
          <w:color w:val="auto"/>
          <w:sz w:val="28"/>
          <w:szCs w:val="28"/>
        </w:rPr>
        <w:t>, 1997г.</w:t>
      </w:r>
      <w:r>
        <w:br w:type="page"/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Цели схемы: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улучшение работы систем водоснабжения и водоотведения;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качества питьевой воды, поступающей к потребителям;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надежного централизованного и экологически безопасного отведения стоков и их очистку, соответствующую экологическим нормативам;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снижение вредного воздействия на окружающую среду.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Способ достижения цели: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реконструкция существующих водозаборных узлов;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строительство новых водозаборных узлов с установками водоподготовки;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строительство централизованной сети магистральных водоводов, обеспечивающих возможность качественного снабжения водой населения и юридических лиц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 xml:space="preserve">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реконструкция  канализационных очистных сооружений;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строительство централизованной сети водоотведения с насосными станциями подкачки и планируемыми канализационными очистными сооружениями;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модернизация объектов инженерной инфраструктуры путем внедрения ресурсо- и энергосберегающих технологий;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установка приборов учета;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Сроки и этапы реализации схемы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Схема будет реализована в период до 2029 года. В проекте выделяются 3 этапа, на каждом из которых планируется реконструкция и строительство новых производственных мощностей коммунальной инфраструктуры: </w:t>
      </w:r>
      <w:r>
        <w:br w:type="page"/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Первый этап строительства- 2016-2019 годы:</w:t>
      </w:r>
    </w:p>
    <w:p>
      <w:pPr>
        <w:pStyle w:val="Default"/>
        <w:numPr>
          <w:ilvl w:val="0"/>
          <w:numId w:val="22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проектной документации на ремонт и реконструкцию водопровода.</w:t>
      </w:r>
    </w:p>
    <w:p>
      <w:pPr>
        <w:pStyle w:val="Default"/>
        <w:numPr>
          <w:ilvl w:val="0"/>
          <w:numId w:val="22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Реконструкция водопровода.</w:t>
      </w:r>
    </w:p>
    <w:p>
      <w:pPr>
        <w:pStyle w:val="Default"/>
        <w:numPr>
          <w:ilvl w:val="0"/>
          <w:numId w:val="22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проектной документации на строительство водоочистных сооружений.</w:t>
      </w:r>
    </w:p>
    <w:p>
      <w:pPr>
        <w:pStyle w:val="Default"/>
        <w:numPr>
          <w:ilvl w:val="0"/>
          <w:numId w:val="22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Строительство очистных сооружений полной биологической очистки.</w:t>
      </w:r>
    </w:p>
    <w:p>
      <w:pPr>
        <w:pStyle w:val="Default"/>
        <w:numPr>
          <w:ilvl w:val="0"/>
          <w:numId w:val="22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проектной документации на ремонт самотечных сетей канализации.</w:t>
      </w:r>
    </w:p>
    <w:p>
      <w:pPr>
        <w:pStyle w:val="Default"/>
        <w:numPr>
          <w:ilvl w:val="0"/>
          <w:numId w:val="22"/>
        </w:numPr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Ремонт самотечных сетей канализации.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Второй этап строительства- 2020-2024 годы:</w:t>
      </w:r>
    </w:p>
    <w:p>
      <w:pPr>
        <w:pStyle w:val="Default"/>
        <w:numPr>
          <w:ilvl w:val="0"/>
          <w:numId w:val="21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Строительство и ремонт сетей  водопровода.</w:t>
      </w:r>
    </w:p>
    <w:p>
      <w:pPr>
        <w:pStyle w:val="Default"/>
        <w:numPr>
          <w:ilvl w:val="0"/>
          <w:numId w:val="21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Организовать І и ІІ пояс зон санитарной охраны для всех действующих и планируемых ВЗУ и насосной станции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>
      <w:pPr>
        <w:pStyle w:val="Default"/>
        <w:numPr>
          <w:ilvl w:val="0"/>
          <w:numId w:val="21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Прокладка сетей водоотведения к жилым и общественным зданиям.</w:t>
      </w:r>
    </w:p>
    <w:p>
      <w:pPr>
        <w:pStyle w:val="Default"/>
        <w:numPr>
          <w:ilvl w:val="0"/>
          <w:numId w:val="21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Строительство сливной станции.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Третий этап строительства -2025-2029 (расчетный срок): </w:t>
      </w:r>
    </w:p>
    <w:p>
      <w:pPr>
        <w:pStyle w:val="Default"/>
        <w:numPr>
          <w:ilvl w:val="0"/>
          <w:numId w:val="20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Строительство водопроводных сетей (в существующей и перспективной застройке)</w:t>
      </w:r>
    </w:p>
    <w:p>
      <w:pPr>
        <w:pStyle w:val="Default"/>
        <w:numPr>
          <w:ilvl w:val="0"/>
          <w:numId w:val="20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Прокладка сетей водоотведения к жилым и общественным зданиям.</w:t>
      </w:r>
    </w:p>
    <w:p>
      <w:pPr>
        <w:pStyle w:val="Default"/>
        <w:spacing w:lineRule="auto" w:line="360"/>
        <w:ind w:left="720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Финансовые ресурсы, необходимые для реализации схемы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Общий объем финансирования составляет 21120,0 тыс. руб., в том числе: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8170,0 тыс. руб. - финансирование мероприятий по водоснабжению;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12950,0 тыс. руб. - финансирование мероприятий по водоотведению.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вод, в части установления надбавки к  тарифам для потребителей, платы за подключение к инженерным системам водоснабжения и водоотведения, а также бюджета округа и местного бюджета.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Общий объем финансирования развития схемы водоснабжения и водоотведения в 2016-2029 годах составляет, всего – 21120,0 тыс. рублей:</w:t>
      </w:r>
    </w:p>
    <w:p>
      <w:pPr>
        <w:pStyle w:val="Default"/>
        <w:numPr>
          <w:ilvl w:val="0"/>
          <w:numId w:val="23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бюджет республики – 16896,0 тыс. рублей.</w:t>
      </w:r>
    </w:p>
    <w:p>
      <w:pPr>
        <w:pStyle w:val="Default"/>
        <w:numPr>
          <w:ilvl w:val="0"/>
          <w:numId w:val="23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местный бюджет – 3168,0 тыс. рублей.</w:t>
      </w:r>
    </w:p>
    <w:p>
      <w:pPr>
        <w:pStyle w:val="Default"/>
        <w:numPr>
          <w:ilvl w:val="0"/>
          <w:numId w:val="23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внебюджетные источники- 1056,0 тыс. рублей.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Ожидаемые результаты от реализации мероприятий схемы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numPr>
          <w:ilvl w:val="0"/>
          <w:numId w:val="1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Создание современной коммунальной инфраструктуры 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 xml:space="preserve">. </w:t>
      </w:r>
    </w:p>
    <w:p>
      <w:pPr>
        <w:pStyle w:val="Default"/>
        <w:numPr>
          <w:ilvl w:val="0"/>
          <w:numId w:val="1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Повышение качества предоставления коммунальных услуг. </w:t>
      </w:r>
    </w:p>
    <w:p>
      <w:pPr>
        <w:pStyle w:val="Default"/>
        <w:numPr>
          <w:ilvl w:val="0"/>
          <w:numId w:val="1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Снижение уровня износа объектов водоснабжения и водоотведения. </w:t>
      </w:r>
    </w:p>
    <w:p>
      <w:pPr>
        <w:pStyle w:val="Default"/>
        <w:numPr>
          <w:ilvl w:val="0"/>
          <w:numId w:val="1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Улучшение экологической ситуации на территории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>.</w:t>
      </w:r>
    </w:p>
    <w:p>
      <w:pPr>
        <w:pStyle w:val="Default"/>
        <w:numPr>
          <w:ilvl w:val="0"/>
          <w:numId w:val="1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 </w:t>
      </w:r>
    </w:p>
    <w:p>
      <w:pPr>
        <w:pStyle w:val="Default"/>
        <w:numPr>
          <w:ilvl w:val="0"/>
          <w:numId w:val="1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 </w:t>
      </w:r>
    </w:p>
    <w:p>
      <w:pPr>
        <w:pStyle w:val="Default"/>
        <w:numPr>
          <w:ilvl w:val="0"/>
          <w:numId w:val="1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Увеличение мощности систем водоснабжения и водоотведения. </w:t>
      </w:r>
    </w:p>
    <w:p>
      <w:pPr>
        <w:pStyle w:val="Default"/>
        <w:numPr>
          <w:ilvl w:val="0"/>
          <w:numId w:val="1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Контроль исполнения инвестиционной программы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Оперативный контроль осуществляет Глава администрации </w:t>
      </w:r>
      <w:r>
        <w:rPr>
          <w:sz w:val="28"/>
          <w:szCs w:val="28"/>
        </w:rPr>
        <w:t>Весёлояровского сельского поселения.</w:t>
      </w:r>
      <w:r>
        <w:br w:type="page"/>
      </w:r>
    </w:p>
    <w:p>
      <w:pPr>
        <w:pStyle w:val="Default"/>
        <w:numPr>
          <w:ilvl w:val="0"/>
          <w:numId w:val="25"/>
        </w:numPr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ОБЩИЕ СВЕДЕНИЯ</w:t>
      </w:r>
    </w:p>
    <w:p>
      <w:pPr>
        <w:pStyle w:val="Default"/>
        <w:spacing w:lineRule="auto" w:line="360"/>
        <w:ind w:left="1069" w:hanging="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numPr>
          <w:ilvl w:val="1"/>
          <w:numId w:val="25"/>
        </w:numPr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Общие сведения о </w:t>
      </w:r>
      <w:r>
        <w:rPr>
          <w:b/>
          <w:bCs/>
          <w:sz w:val="28"/>
          <w:szCs w:val="28"/>
        </w:rPr>
        <w:t>Весёлояровского сельского поселения</w:t>
      </w:r>
    </w:p>
    <w:p>
      <w:pPr>
        <w:pStyle w:val="Default"/>
        <w:spacing w:lineRule="auto" w:line="360"/>
        <w:ind w:left="1429" w:hanging="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 Весёлояровского сельского поселения наделено статусом городского поселения Законом Приморского края от 11.10.2004 г. № 145-КЗ «О Ольгинском муниципальном районе».</w:t>
      </w:r>
    </w:p>
    <w:p>
      <w:pPr>
        <w:pStyle w:val="Style13"/>
        <w:spacing w:lineRule="auto" w:line="360"/>
        <w:ind w:firstLine="720"/>
        <w:jc w:val="both"/>
        <w:rPr>
          <w:shadow/>
          <w:sz w:val="28"/>
          <w:szCs w:val="28"/>
        </w:rPr>
      </w:pPr>
      <w:r>
        <w:rPr>
          <w:sz w:val="28"/>
          <w:szCs w:val="28"/>
        </w:rPr>
        <w:t>Административный центр Весёлояровского сельского поселения – село Весёлый Яр.  Территорию Весёлояровского сельского поселения составляют исторически сложившиеся земли населенных пунктов – (село Весёлый Яр и поселок Ракушка), прилегающие к ним земли общего пользования, территории традиционного природопользования населения поселения, рекреационные земли, земли для развития поселения.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численность населения составляет 1,147тыс чел постоянных жителей.  Климат Весёлояровского сельского поселения имеет ярко выраженный муссонный характер. Лето теплое влажное, со значительным количеством осадков; зима ясная, холодная и более сухая. Самый холодный месяц в году январь со среднемесячной температурой -12,4°С. Абсолютный минимум равен -37°С.</w:t>
      </w:r>
    </w:p>
    <w:p>
      <w:pPr>
        <w:pStyle w:val="Normal"/>
        <w:shd w:val="clear" w:color="auto" w:fill="FFFFFF"/>
        <w:spacing w:lineRule="auto" w:line="360" w:before="0" w:after="1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numPr>
          <w:ilvl w:val="1"/>
          <w:numId w:val="25"/>
        </w:numPr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Общая характеристика систем водоснабжения и водоотведения </w:t>
      </w:r>
    </w:p>
    <w:p>
      <w:pPr>
        <w:pStyle w:val="Default"/>
        <w:spacing w:lineRule="auto" w:line="360"/>
        <w:ind w:left="1429" w:hanging="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Весёлояровского сельского поселения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Style w:val="Style11"/>
          <w:color w:val="auto"/>
          <w:sz w:val="28"/>
          <w:szCs w:val="28"/>
          <w:u w:val="none"/>
          <w:lang w:eastAsia="en-US"/>
        </w:rPr>
      </w:pPr>
      <w:r>
        <w:rPr>
          <w:rStyle w:val="Style11"/>
          <w:color w:val="auto"/>
          <w:sz w:val="28"/>
          <w:szCs w:val="28"/>
          <w:u w:val="none"/>
          <w:lang w:eastAsia="en-US"/>
        </w:rPr>
        <w:t xml:space="preserve">Водоснабжение в село </w:t>
      </w:r>
      <w:r>
        <w:rPr>
          <w:color w:val="000000"/>
          <w:sz w:val="28"/>
          <w:szCs w:val="28"/>
        </w:rPr>
        <w:t>Весёлый Яр</w:t>
      </w:r>
      <w:r>
        <w:rPr>
          <w:rStyle w:val="Style11"/>
          <w:color w:val="auto"/>
          <w:sz w:val="28"/>
          <w:szCs w:val="28"/>
          <w:u w:val="none"/>
          <w:lang w:eastAsia="en-US"/>
        </w:rPr>
        <w:t xml:space="preserve"> осуществляется галерейным водозабором,  находящимся в долине реки Тумановка  в 1,8 км. Западнее устья реки в 2 км. Северо-западнее п. Ракушка Ольгинского района. Река Тумановка впадает в бухту Северная залива Владимира.</w:t>
      </w:r>
    </w:p>
    <w:p>
      <w:pPr>
        <w:pStyle w:val="Normal"/>
        <w:spacing w:lineRule="auto" w:line="360"/>
        <w:ind w:firstLine="567"/>
        <w:jc w:val="both"/>
        <w:rPr>
          <w:rStyle w:val="Style11"/>
          <w:color w:val="auto"/>
          <w:sz w:val="28"/>
          <w:szCs w:val="28"/>
          <w:u w:val="none"/>
          <w:lang w:eastAsia="en-US"/>
        </w:rPr>
      </w:pPr>
      <w:r>
        <w:rPr>
          <w:rStyle w:val="Style11"/>
          <w:color w:val="auto"/>
          <w:sz w:val="28"/>
          <w:szCs w:val="28"/>
          <w:u w:val="none"/>
          <w:lang w:eastAsia="en-US"/>
        </w:rPr>
        <w:t>Галерейный водозабор представляет собой однолучевую трубу,заложенную вдоль русла реки. Русло сложено песком, галькой, валунами. Пойма реки и надпойменная терраса имеет ширину около 600 м. Постоянные сооружения, не  связанные с водозабором , в районе водозабора отсутствуют.</w:t>
      </w:r>
    </w:p>
    <w:p>
      <w:pPr>
        <w:pStyle w:val="Normal"/>
        <w:spacing w:lineRule="auto" w:line="360"/>
        <w:ind w:firstLine="567"/>
        <w:jc w:val="both"/>
        <w:rPr>
          <w:rStyle w:val="Style11"/>
          <w:color w:val="auto"/>
          <w:sz w:val="28"/>
          <w:szCs w:val="28"/>
          <w:u w:val="none"/>
          <w:lang w:eastAsia="en-US"/>
        </w:rPr>
      </w:pPr>
      <w:r>
        <w:rPr>
          <w:rStyle w:val="Style11"/>
          <w:color w:val="auto"/>
          <w:sz w:val="28"/>
          <w:szCs w:val="28"/>
          <w:u w:val="none"/>
          <w:lang w:eastAsia="en-US"/>
        </w:rPr>
        <w:t>Площадки вокруг насосной станции, водоприёмных и наблюдательных колодцев отсыпаны и свободны от растительности.</w:t>
      </w:r>
    </w:p>
    <w:p>
      <w:pPr>
        <w:pStyle w:val="Normal"/>
        <w:spacing w:lineRule="auto" w:line="360"/>
        <w:ind w:firstLine="567"/>
        <w:jc w:val="both"/>
        <w:rPr>
          <w:rStyle w:val="Style11"/>
          <w:color w:val="auto"/>
          <w:sz w:val="28"/>
          <w:szCs w:val="28"/>
          <w:u w:val="none"/>
          <w:lang w:eastAsia="en-US"/>
        </w:rPr>
      </w:pPr>
      <w:r>
        <w:rPr>
          <w:rStyle w:val="Style11"/>
          <w:color w:val="auto"/>
          <w:sz w:val="28"/>
          <w:szCs w:val="28"/>
          <w:u w:val="none"/>
          <w:lang w:eastAsia="en-US"/>
        </w:rPr>
        <w:t>Здание насосной станции 14,0Х11,0Х3,0 м..В машинной части здания находятся: один рабочий  (5МС-10Х3) и четыре резервных насоса,пульт управления насосами, разводная арматура, запорные вентили, баки хлораторной установки.</w:t>
      </w:r>
    </w:p>
    <w:p>
      <w:pPr>
        <w:pStyle w:val="Normal"/>
        <w:spacing w:lineRule="auto" w:line="360"/>
        <w:ind w:firstLine="567"/>
        <w:jc w:val="both"/>
        <w:rPr>
          <w:rStyle w:val="Style11"/>
          <w:color w:val="auto"/>
          <w:sz w:val="28"/>
          <w:szCs w:val="28"/>
          <w:u w:val="none"/>
          <w:lang w:eastAsia="en-US"/>
        </w:rPr>
      </w:pPr>
      <w:r>
        <w:rPr>
          <w:rStyle w:val="Style11"/>
          <w:color w:val="auto"/>
          <w:sz w:val="28"/>
          <w:szCs w:val="28"/>
          <w:u w:val="none"/>
          <w:lang w:eastAsia="en-US"/>
        </w:rPr>
        <w:t>Из главного водоприёмного колодца вода подаётся насосом через хлораторную установку по напорному водоводу диаметром 315 мм. на станцию второго подъёма , где установлены ещё два центробежных насоса ЦАГС 38/88 (один рабочий, второй резервный) с производительностью 38 м3/ч и высотой подъёма 88 м каждый.Расстояние от галерейного водозабора до станции 2-го подъёма 5,53 км. От станции  рабочим насосом вода подаётся в накопительные резервуары:два резервуара объёмом по 500 м3 каждый и один объёмом 300 м.,расположенных в п. Ракушка. Из резервуара вода по самотечному водоводу поступает не посредственно к потребителям.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rStyle w:val="Style11"/>
          <w:color w:val="auto"/>
          <w:sz w:val="28"/>
          <w:szCs w:val="28"/>
          <w:u w:val="none"/>
          <w:lang w:eastAsia="en-US"/>
        </w:rPr>
        <w:t>Качество подземных вод из галерейного водозабора на рекеТумановка периодически изучалось в процессе эксплуатации. Дополнительные пробы были отобраны при обследовании в июле 2011 г. Химический анализ воды с определением  микрокомпонентов  выполнены в центральной лаборатории ОАО «Приморгеология» г. Владивосток.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Анализ воды (микрокомпоненты) из водозаборной галереи на реке Тумановка.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Таблица  1</w:t>
      </w:r>
    </w:p>
    <w:tbl>
      <w:tblPr>
        <w:tblW w:w="961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30"/>
        <w:gridCol w:w="3780"/>
        <w:gridCol w:w="3703"/>
      </w:tblGrid>
      <w:tr>
        <w:trPr/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отбора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19.07.2011г.</w:t>
            </w:r>
          </w:p>
        </w:tc>
      </w:tr>
      <w:tr>
        <w:trPr/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ЦЛ ОАО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«Приморгеология»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г.Владивосток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по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СанПиН 2.1.4.1074-01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Содержание,мг/дм3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0,0002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0005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Cd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0,001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0,03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025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012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0002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Pb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Sr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1,2-1,5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005</w:t>
            </w:r>
          </w:p>
        </w:tc>
      </w:tr>
    </w:tbl>
    <w:p>
      <w:pPr>
        <w:pStyle w:val="Normal"/>
        <w:spacing w:lineRule="auto" w:line="360"/>
        <w:ind w:firstLine="567"/>
        <w:jc w:val="both"/>
        <w:rPr>
          <w:rStyle w:val="Style11"/>
          <w:color w:val="auto"/>
          <w:sz w:val="28"/>
          <w:szCs w:val="28"/>
          <w:u w:val="none"/>
          <w:lang w:eastAsia="en-US"/>
        </w:rPr>
      </w:pPr>
      <w:r>
        <w:rPr>
          <w:color w:val="auto"/>
          <w:sz w:val="28"/>
          <w:szCs w:val="28"/>
          <w:u w:val="none"/>
          <w:lang w:eastAsia="en-US"/>
        </w:rPr>
      </w:r>
    </w:p>
    <w:p>
      <w:pPr>
        <w:pStyle w:val="Style21"/>
        <w:spacing w:lineRule="auto" w:line="360" w:before="0" w:after="0"/>
        <w:ind w:left="0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Зоны санитарной охраны поверхностного источника водоснабжения</w:t>
      </w:r>
    </w:p>
    <w:p>
      <w:pPr>
        <w:pStyle w:val="Style21"/>
        <w:spacing w:lineRule="auto" w:line="360" w:before="0" w:after="0"/>
        <w:ind w:left="0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1-го пояса ЗСО поверхностного источника водоснабжения (русловой водозабор) принимается на расстоянии: </w:t>
      </w:r>
    </w:p>
    <w:p>
      <w:pPr>
        <w:pStyle w:val="Normal"/>
        <w:numPr>
          <w:ilvl w:val="0"/>
          <w:numId w:val="17"/>
        </w:numPr>
        <w:shd w:val="clear" w:color="auto" w:fill="FFFFFF"/>
        <w:tabs>
          <w:tab w:val="clear" w:pos="708"/>
          <w:tab w:val="left" w:pos="0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вверх по течению не менее 200 м; вниз по течению не менее 100 м; боковые – не менее 100 м от линии уреза воды летне-осенней межени; в противоположному от водозабора берегу – при ширине реки менее 100 м – вся акватория и противоположный берег, шириной 50 м от уреза воды при летне-осенней межени.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2-ого пояса ЗСО водотоков (реки, канала) и водоемов (водохранилища, озера) определяются в зависимости от природных, климатических и гидрологических условий.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Граница 2-ого пояса ЗСО водотока ниже по течению должна быть определена с учетом исключения влияния ветровых обратных течений, но не менее 250 м от водозабора.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Боковые границы 2-ого пояса ЗСО от уреза воды при летне-осенней межени должны быть расположены на расстоянии: при равнинном рельефе местности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 менее 500 м.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Границы 3-его пояса ЗСО поверхностных источников водоснабжения на водотоке вверх и вниз по течению совпадают с границами 2-ого пояса. Боковые границы должны проходить по линии водоразделов в пределах 3-5 километров, включая притоки. Границы 3-его пояса поверхностного источника на водоеме полностью совпадают с границами 2-ого пояса.</w:t>
      </w:r>
    </w:p>
    <w:p>
      <w:pPr>
        <w:pStyle w:val="142"/>
        <w:ind w:firstLine="709"/>
        <w:rPr/>
      </w:pPr>
      <w:r>
        <w:rPr/>
        <w:t>Зона санитарной охраны 1-го пояса должна быть от установок «Струя-400» – не менее 30 м, а от насосных станций – не менее 15 м.</w:t>
      </w:r>
      <w:r>
        <w:br w:type="page"/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СУЩЕСТВУЮЩЕЕ ПОЛОЖЕНИЕ В СФЕРЕ ВОДОСНАБЖЕНИЯ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3.1. Анализ структуры системы водоснабжения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Водоснабжение как отрасль играет огромную роль в обеспечении жизнедеятельности 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 xml:space="preserve">и требует целенаправленных мероприятий по развитию надежной системы хозяйственно-питьевого водоснабжения.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настоящее время основным источником хозяйственно-питьевого, противопожарного и производственного водоснабжения</w:t>
      </w:r>
      <w:r>
        <w:rPr>
          <w:sz w:val="28"/>
          <w:szCs w:val="28"/>
        </w:rPr>
        <w:t>Весёлояровскогосельского поселения</w:t>
      </w:r>
      <w:r>
        <w:rPr>
          <w:color w:val="auto"/>
          <w:sz w:val="28"/>
          <w:szCs w:val="28"/>
        </w:rPr>
        <w:t xml:space="preserve">  являются вода из поверхностных источников. Качество воды по основным показателям  удовлетворяет требованиям Сан ПиН 2.1.4.1074-01 «Питьевая вода».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предлагается, для обеспечения комфортной среды проживания населения Весёлояровского сельского поселения запроектировать централизованную систему водоснабжения, комплекс водоочистных сооружений с использованием современных технологий  и магистральных сетей. </w:t>
      </w:r>
    </w:p>
    <w:p>
      <w:pPr>
        <w:pStyle w:val="S2"/>
        <w:spacing w:lineRule="auto" w:line="360"/>
        <w:rPr/>
      </w:pPr>
      <w:r>
        <w:rPr/>
        <w:t xml:space="preserve">Источником водоснабжения Весёлояровского сельского поселения генеральным планом рассматриваются поверхностные воды. Система водоснабжения – централизованная. </w:t>
      </w:r>
    </w:p>
    <w:p>
      <w:pPr>
        <w:pStyle w:val="Normal"/>
        <w:spacing w:lineRule="auto" w:line="360"/>
        <w:ind w:firstLine="567"/>
        <w:jc w:val="both"/>
        <w:rPr>
          <w:rStyle w:val="Style11"/>
          <w:color w:val="auto"/>
          <w:sz w:val="28"/>
          <w:szCs w:val="28"/>
          <w:u w:val="none"/>
          <w:lang w:eastAsia="en-US"/>
        </w:rPr>
      </w:pPr>
      <w:r>
        <w:rPr>
          <w:rStyle w:val="Style11"/>
          <w:color w:val="auto"/>
          <w:sz w:val="28"/>
          <w:szCs w:val="28"/>
          <w:u w:val="none"/>
          <w:lang w:eastAsia="en-US"/>
        </w:rPr>
        <w:t xml:space="preserve">  </w:t>
      </w:r>
      <w:r>
        <w:rPr>
          <w:rStyle w:val="Style11"/>
          <w:color w:val="auto"/>
          <w:sz w:val="28"/>
          <w:szCs w:val="28"/>
          <w:u w:val="none"/>
          <w:lang w:eastAsia="en-US"/>
        </w:rPr>
        <w:t>Потребность села в питьевой воде составляет 336,9 м³/сут.</w:t>
      </w:r>
    </w:p>
    <w:p>
      <w:pPr>
        <w:pStyle w:val="Normal"/>
        <w:spacing w:lineRule="auto" w:line="360"/>
        <w:ind w:firstLine="567"/>
        <w:jc w:val="both"/>
        <w:rPr>
          <w:rStyle w:val="Style11"/>
          <w:color w:val="auto"/>
          <w:sz w:val="28"/>
          <w:szCs w:val="28"/>
          <w:u w:val="none"/>
          <w:lang w:eastAsia="en-US"/>
        </w:rPr>
      </w:pPr>
      <w:r>
        <w:rPr>
          <w:color w:val="auto"/>
          <w:sz w:val="28"/>
          <w:szCs w:val="28"/>
          <w:u w:val="none"/>
          <w:lang w:eastAsia="en-US"/>
        </w:rPr>
      </w:r>
    </w:p>
    <w:p>
      <w:pPr>
        <w:pStyle w:val="S2"/>
        <w:spacing w:lineRule="auto" w:line="360"/>
        <w:rPr/>
      </w:pPr>
      <w:r>
        <w:rPr/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Емкости резервуаров учитывают: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неприкосновенный пожарный запас в течении 3-х часов 90х3=270м3,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максимальный 3-х часовой расход на хозяйственно-питьевые нужды и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– 336,9х3 = 1010,7м3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пополнения пожарного запаса во время тушения в резервуарах необходимо иметь: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воды 270+1010,7-58х3 = 1106,7м3.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регулируемый объем воды (20% от суточного расхода) 336,9х0.2 = 67,38м3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 расчетный срок составит 1106,7+67,38=1174,1 м3.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к установке резервуары ёмкостью 2х500м3+300м3 соответствуют потребностям.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Противопожарное водоснабжение: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противопожарного водоснабжения предусмотрено: система водопровода, с установкой на магистральных сетях пожарных гидрантов; пруды и резервуары. Расчетный расход воды на пожаротушение по жилому сектору – 25л/сек (15л/сек – наружное пожаротушение +2 струи по 5л/сек – внутреннее пожаротушение), 90м3/час, 270м3 (3-х часовой запас). Необходимо иметь противопожарный запас воды, который хранить в двух резервуарах объемом по 500м3 (расчет см. источники водоснабжения).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магистральных водопроводах устанавливаются пожарные гидранты и водозаборные колонки. Сети водопровода закольцованы. Потребный напор воды для тушения 5-х этажной застройки должен составлять 25м.вод.ст.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Тушение пожара производственных и коммунально-складских зонах осуществляется от расположенных  на их территориях собственных источниках водоснабжения: артскважины, пруды, резервуары и пр.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Магистральные сети: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развития и улучшения водоснабжения поселения необходимо  выполнить: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существующих сетей водопровода.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сельском поселении  имеется запас по мощности электроустановок для работы насосов станций подъема воды.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Выводы: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Отбор воды осуществляется из поверхностных источников. 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Вода соответствует требованиям Сан ПиН 2.1.4.1074-01 «Питьевая вода. Гигиенические требования к качеству воды централизованных систем питьевого водоснабжения. 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Необходимо развивать водопроводные сети с подключением новых потребителей. 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 Анализ существующих проблем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Питьевая вода проходит не полную водоочистку.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Изношенность водопроводных сетей.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3.3. Обоснование объемов производственных мощностей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Развитие систем водоснабжения и водоотведения на период до 2029 года учитывает мероприятия по реорганизации пространственной организации  </w:t>
      </w:r>
      <w:r>
        <w:rPr>
          <w:sz w:val="28"/>
          <w:szCs w:val="28"/>
        </w:rPr>
        <w:t>СП</w:t>
      </w:r>
      <w:r>
        <w:rPr>
          <w:color w:val="auto"/>
          <w:sz w:val="28"/>
          <w:szCs w:val="28"/>
        </w:rPr>
        <w:t xml:space="preserve">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увеличение размера территорий, занятых индивидуальной жилой застройкой повышенной комфортности, на основе нового строительства на свободных от застройки территориях и реконструкции существующих кварталов жилой застройки;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благоустроенных рекреационных территорий, включающих водноспортивные комплексы, пляжные зоны, базы отдыха, спортивные и игровые площадки.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июня 2013г. постановлением Министерства энергетики и жилищно-коммунального хозяйства установлены следующие нормативы потребления коммунальных услуг населением по водоснабжению на территории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Нормативы потребления холодного и горячего водоснабжения, водоотведения населением и на общедомовые нужды.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№1.1 «Нормативы потребления холодного и горячего водоснабжения, водоотведения населением и на общедомовые нужды»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35"/>
        <w:gridCol w:w="1380"/>
        <w:gridCol w:w="1790"/>
        <w:gridCol w:w="1585"/>
        <w:gridCol w:w="1790"/>
        <w:gridCol w:w="1908"/>
      </w:tblGrid>
      <w:tr>
        <w:trPr>
          <w:trHeight w:val="330" w:hRule="atLeast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Водо-ение</w:t>
            </w:r>
          </w:p>
        </w:tc>
      </w:tr>
      <w:tr>
        <w:trPr>
          <w:trHeight w:val="1265" w:hRule="atLeast"/>
        </w:trPr>
        <w:tc>
          <w:tcPr>
            <w:tcW w:w="1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помещений, м3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человека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общед-вые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нужды, м3 на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м2 в месяц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помещений, м3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человека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Общед-вые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нужды, м3 на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м2 в месяц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помещений, м3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человека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</w:t>
            </w:r>
          </w:p>
        </w:tc>
      </w:tr>
      <w:tr>
        <w:trPr>
          <w:trHeight w:val="255" w:hRule="atLeast"/>
        </w:trPr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благоустройство</w:t>
            </w:r>
          </w:p>
        </w:tc>
      </w:tr>
      <w:tr>
        <w:trPr>
          <w:trHeight w:val="399" w:hRule="atLeast"/>
        </w:trPr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Многоквартирные дома и/или жилые дома с горячим и холодным водоснабжением, водоотведением, оборудованные раковинами, мойками, ваннами сидячими 1200 мм с душем: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Продолжение таблицы 1.1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37"/>
        <w:gridCol w:w="1380"/>
        <w:gridCol w:w="1790"/>
        <w:gridCol w:w="1585"/>
        <w:gridCol w:w="1790"/>
        <w:gridCol w:w="1906"/>
      </w:tblGrid>
      <w:tr>
        <w:trPr>
          <w:trHeight w:val="270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этажа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этажей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более этажей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8,07</w:t>
            </w:r>
          </w:p>
        </w:tc>
      </w:tr>
      <w:tr>
        <w:trPr>
          <w:trHeight w:val="824" w:hRule="atLeast"/>
        </w:trPr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Многоквартирные дома и/или жилые дома с горячим и холодным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водоснабжением, водоотведением, оборудованные раковинами, мойками, ваннами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длиной 1500 - 1550 мм с душем: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этажа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8,52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этажей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более этажей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8,52</w:t>
            </w:r>
          </w:p>
        </w:tc>
      </w:tr>
      <w:tr>
        <w:trPr>
          <w:trHeight w:val="832" w:hRule="atLeast"/>
        </w:trPr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Многоквартирные дома и/или жилые дома с горячим и холодным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водоснабжением, водоотведением, оборудованные раковинами, мойками, ваннами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длиной 1650 - 1700 мм с душем: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этажа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8,98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этажей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Продолжение таблицы 1.1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3"/>
        <w:gridCol w:w="7"/>
        <w:gridCol w:w="1351"/>
        <w:gridCol w:w="30"/>
        <w:gridCol w:w="1761"/>
        <w:gridCol w:w="30"/>
        <w:gridCol w:w="1555"/>
        <w:gridCol w:w="31"/>
        <w:gridCol w:w="1777"/>
        <w:gridCol w:w="13"/>
        <w:gridCol w:w="1920"/>
      </w:tblGrid>
      <w:tr>
        <w:trPr>
          <w:trHeight w:val="255" w:hRule="atLeast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более этажей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5,61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firstLine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8,98</w:t>
            </w:r>
          </w:p>
        </w:tc>
      </w:tr>
      <w:tr>
        <w:trPr/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>
        <w:trPr/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 помещений, м3 на 1 человека в месяц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общедо-вые нужды, м3 на 1 м2 в месяц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 помещений, м3 на 1 человека в месяц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общедо-вые нужды, м3 на1 м2 в месяц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 помещений, м3 на 1 человека в месяц</w:t>
            </w:r>
          </w:p>
        </w:tc>
      </w:tr>
      <w:tr>
        <w:trPr/>
        <w:tc>
          <w:tcPr>
            <w:tcW w:w="9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Многоквартирные дома и/или жилые дома с горячим и холодным водоснабжением, водоотведением, оборудованные раковинами, мойками, ваннами без душа:</w:t>
            </w:r>
          </w:p>
        </w:tc>
      </w:tr>
      <w:tr>
        <w:trPr/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этажа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2,57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7,17</w:t>
            </w:r>
          </w:p>
        </w:tc>
      </w:tr>
      <w:tr>
        <w:trPr/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этажей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2,57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7,17</w:t>
            </w:r>
          </w:p>
        </w:tc>
      </w:tr>
      <w:tr>
        <w:trPr/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более этажей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2,57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7,17</w:t>
            </w:r>
          </w:p>
        </w:tc>
      </w:tr>
      <w:tr>
        <w:trPr/>
        <w:tc>
          <w:tcPr>
            <w:tcW w:w="9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Многоквартирные дома и/или жилые дома с горячим и холодным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водоснабжением, водоотведением, оборудованные раковинами, мойками, душем: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Продолжение  таблицы 1.1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15"/>
        <w:gridCol w:w="1369"/>
        <w:gridCol w:w="1790"/>
        <w:gridCol w:w="1584"/>
        <w:gridCol w:w="1795"/>
        <w:gridCol w:w="1935"/>
      </w:tblGrid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этажа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5,78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этажей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5,78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более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5,78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trHeight w:val="693" w:hRule="atLeast"/>
        </w:trPr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Многоквартирные дома и/или жилые дома с горячим и холодным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водоснабжением, водоотведением, оборудованные раковинами, мойками: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этажа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этажей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более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Частичное благоустройство</w:t>
            </w:r>
          </w:p>
        </w:tc>
      </w:tr>
      <w:tr>
        <w:trPr>
          <w:trHeight w:val="620" w:hRule="atLeast"/>
        </w:trPr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Многоквартирные дома и/или жилые дома с холодным водоснабжением,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водоотведением: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этажа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Окончание таблицы 1.1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215"/>
        <w:gridCol w:w="1372"/>
        <w:gridCol w:w="1791"/>
        <w:gridCol w:w="1584"/>
        <w:gridCol w:w="1791"/>
        <w:gridCol w:w="1935"/>
      </w:tblGrid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этажей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более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Многоквартирные дома и/или жилые дома с холодным водоснабжением: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этажа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этажей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более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3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установлены с применением расчетного метода.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 на общедомовые нужды рассчитывается на 1 кв. метр общей площади помещений, входящих в состав общего имущества в многоквартирном доме.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Программы должна обеспечить развитие систем централизованного водоснабжения и водоотведения в соответствии с потребностями зон жилищного и коммунально-промышленного строительства до 2029 года и подключения 100% населения сельского поселения к централизованным системам водоснабжения и водоотведения. Прирост численности постоянного населения на расчетный срок представлен в таблице.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Численность населения по СНП</w:t>
      </w:r>
    </w:p>
    <w:p>
      <w:pPr>
        <w:pStyle w:val="NormalWeb"/>
        <w:spacing w:lineRule="auto" w:line="36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№2 «Прирост численности населения»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72"/>
        <w:gridCol w:w="2995"/>
        <w:gridCol w:w="2151"/>
        <w:gridCol w:w="1885"/>
        <w:gridCol w:w="1886"/>
      </w:tblGrid>
      <w:tr>
        <w:trPr>
          <w:trHeight w:val="480" w:hRule="atLeast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lineRule="auto" w:line="360" w:before="240" w:after="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№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lineRule="auto" w:line="360" w:before="240" w:after="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Перечень населенных пунктов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lineRule="auto" w:line="360" w:before="240" w:after="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Численность постоянного населения</w:t>
            </w:r>
          </w:p>
        </w:tc>
      </w:tr>
      <w:tr>
        <w:trPr>
          <w:trHeight w:val="525" w:hRule="atLeast"/>
        </w:trPr>
        <w:tc>
          <w:tcPr>
            <w:tcW w:w="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состояние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срок 2029 г.</w:t>
            </w:r>
          </w:p>
        </w:tc>
      </w:tr>
      <w:tr>
        <w:trPr>
          <w:trHeight w:val="525" w:hRule="atLeast"/>
        </w:trPr>
        <w:tc>
          <w:tcPr>
            <w:tcW w:w="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>
        <w:trPr>
          <w:trHeight w:val="1072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Весёлояровское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-1%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1136</w:t>
            </w:r>
          </w:p>
        </w:tc>
      </w:tr>
    </w:tbl>
    <w:p>
      <w:pPr>
        <w:pStyle w:val="Default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динамика численности населения в населенных пунктах получена расчетным путем, исходя из данных по планируемому развитию жилищного фонда на расчетный срок в этих населенных пунктах и его обеспеченности на одного человека.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Жилищное строительство на период до 2029 года планируется с постепенным нарастанием ежегодного ввода жилья до достижения благоприятных жилищных условий. Перечень намеченных к освоению до 2029 года планировочных районов, учтенных программой с указанием объемов и сроков ввода жилья, а также рост численности населения, представлен в таблице. </w:t>
      </w:r>
      <w:r>
        <w:br w:type="page"/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Жилищное строительство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№3 «Жилищное строительство»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0"/>
        <w:gridCol w:w="2549"/>
        <w:gridCol w:w="1583"/>
        <w:gridCol w:w="1765"/>
        <w:gridCol w:w="1582"/>
        <w:gridCol w:w="1589"/>
      </w:tblGrid>
      <w:tr>
        <w:trPr>
          <w:trHeight w:val="78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состояние на 2016 г.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2016-2019 г.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срок - 2029 г.</w:t>
            </w:r>
          </w:p>
        </w:tc>
      </w:tr>
      <w:tr>
        <w:trPr>
          <w:trHeight w:val="345" w:hRule="atLeast"/>
        </w:trPr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  <w:tr>
        <w:trPr>
          <w:trHeight w:val="78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Сезонное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1,147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1,147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1,113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78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населенным пунктам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1,113</w:t>
            </w:r>
          </w:p>
        </w:tc>
      </w:tr>
      <w:tr>
        <w:trPr>
          <w:trHeight w:val="365" w:hRule="atLeast"/>
        </w:trPr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Жилищный фонд для постоянного проживания</w:t>
            </w:r>
          </w:p>
        </w:tc>
      </w:tr>
      <w:tr>
        <w:trPr>
          <w:trHeight w:val="78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Многоквартирная жилая застройка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</w:tr>
      <w:tr>
        <w:trPr>
          <w:trHeight w:val="78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385" w:hRule="atLeast"/>
        </w:trPr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</w:tr>
      <w:tr>
        <w:trPr>
          <w:trHeight w:val="354" w:hRule="atLeast"/>
        </w:trPr>
        <w:tc>
          <w:tcPr>
            <w:tcW w:w="968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Жилищный фонд для сезонного проживания</w:t>
            </w:r>
          </w:p>
        </w:tc>
      </w:tr>
      <w:tr>
        <w:trPr>
          <w:trHeight w:val="787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78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Дачные и садовые организации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331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34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поселению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Окончание таблицы 3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0"/>
        <w:gridCol w:w="2549"/>
        <w:gridCol w:w="1583"/>
        <w:gridCol w:w="1765"/>
        <w:gridCol w:w="1582"/>
        <w:gridCol w:w="1589"/>
      </w:tblGrid>
      <w:tr>
        <w:trPr>
          <w:trHeight w:val="337" w:hRule="atLeast"/>
        </w:trPr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Новое жилищное строительство</w:t>
            </w:r>
          </w:p>
        </w:tc>
      </w:tr>
      <w:tr>
        <w:trPr>
          <w:trHeight w:val="831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Многоквартирная жилая застройка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>
        <w:trPr>
          <w:trHeight w:val="78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>
        <w:trPr>
          <w:trHeight w:val="78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Дачное строительство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445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</w:tbl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br w:type="page"/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3.4. Перспективное потребление коммунальных ресурсов в системе водоснабжения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Источником хозяйственно-питьевого и противопожарного водоснабжения населенных пунктов 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 xml:space="preserve">в основном будут являться централизованный водопровод, и открытые водные источники.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СП. Количество расходуемой воды зависит от степени санитарно-технического благоустройства районов жилой застройки.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Благоустройство жилой застройки для СП принято следующим: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планируемая жилая застройка на конец расчетного срока (2029 год) оборудуется внутренними системами водоснабжения и канализации;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существующий сохраняемый мало- и среднеэтажный жилой фонд оборудуется ванными и местными водонагревателями;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новое индивидуальное жилищное строительство оборудуется ванными и местными водонагревателями.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СП 30.1333.2010 СНиП 2.04.01-85* «Внутренний водопровод и канализация зданий» и с учетом ТСН «Нормы водопотребления населения » № 298-ПГ от 01.07.1996г. нормы водопотребления приняты для: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жилой застройки с водопроводом, канализацией, ванными и ЦГВ – 250 л/чел. в сутки;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мало- и среднеэтажной застройки с водопроводом, канализацией и ванными с быстродействующими газовыми водонагревателями – 210 л/чел. в сутки;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индивидуальной жилой застройки – 190 л/чел. в сутки для населения с постоянным проживанием;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жилой застройки без водопровода и канализации при круглогодичном проживании – 70 л/чел в сутки;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садоводческих и дачных объединений с сезонным проживанием населения – 50 л/чел. в сутки.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Суточный коэффициент неравномерности принят 1,3 в соответствии с СП 31.13330.2012 СНиП 2.04.02-84* «Водоснабжение. Наружные сети и сооружения».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Расчет расходов воды на хозяйственно-питьевые нужды населения по этапам строительства представлен в таблице 6.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планируемых объектов капитального строительства производственно-коммунального и коммунально-бытового обслуживания, рекреационного и общественно-делового назначения приняты следующие нормы водопотребления: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общественно-деловые учреждения - 12 л на одного работника;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спортивно-рекреационные учреждения - 100 л на одного спортсмена;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предприятия коммунально-бытового обслуживания - 12 л на одного работника;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предприятия общественного питания -12 л на одно условное блюдо;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дошкольные образовательные учреждения -75 л на одного ребенка;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производственно - коммунальные объекты - 25 л на одного человека в смену.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Расходы воды на нужды планируемых объектов капитального строительства производственно-коммунального и социально-бытового обслуживания приведены в таблице 7.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Расходы воды на наружное пожаротушение в населенных пунктах сельского поселения принимаются в соответствии с СП 31.13330.2012 СНиП 2.04.02-84* «Водоснабжение. Наружные сети и сооружения», исходя из численности населения и территории объектов.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 воды на наружное пожаротушение в жилых кварталах – 30 л/с; для коммунально-производственных объектов – 40 л/с.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Расчетное количество одновременных пожаров в поселении - 3 (2 – в жилых зонах, 1 - в производственно-коммунальной зоне). Расход воды на внутреннее пожаротушение принимается из расчета 2 струи по 2,5 л/с. Продолжительность тушения пожара - 3 часа. Восстановление противопожарного запаса производится в течение 24 часов.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Вода на пожаротушение хранится в резервуарах на водозаборных узлах. Суточный расход воды на восстановление противопожарного запаса составит 1300 м.3/сут. </w:t>
      </w:r>
    </w:p>
    <w:p>
      <w:pPr>
        <w:sectPr>
          <w:type w:val="continuous"/>
          <w:pgSz w:w="12240" w:h="15840"/>
          <w:pgMar w:left="1701" w:right="850" w:gutter="0" w:header="720" w:top="1134" w:footer="720" w:bottom="1134"/>
          <w:formProt w:val="false"/>
          <w:textDirection w:val="lrTb"/>
          <w:docGrid w:type="default" w:linePitch="100" w:charSpace="0"/>
        </w:sectPr>
      </w:pPr>
    </w:p>
    <w:p>
      <w:pPr>
        <w:pStyle w:val="Default"/>
        <w:spacing w:lineRule="auto" w:line="360"/>
        <w:ind w:right="1212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№4 «Расходы воды на хозяйственно-питьевые нужды населения»</w:t>
      </w:r>
    </w:p>
    <w:tbl>
      <w:tblPr>
        <w:tblW w:w="137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3"/>
        <w:gridCol w:w="1295"/>
        <w:gridCol w:w="701"/>
        <w:gridCol w:w="688"/>
        <w:gridCol w:w="897"/>
        <w:gridCol w:w="1008"/>
        <w:gridCol w:w="671"/>
        <w:gridCol w:w="1008"/>
        <w:gridCol w:w="1086"/>
        <w:gridCol w:w="33"/>
        <w:gridCol w:w="895"/>
        <w:gridCol w:w="999"/>
        <w:gridCol w:w="49"/>
        <w:gridCol w:w="1008"/>
        <w:gridCol w:w="34"/>
        <w:gridCol w:w="934"/>
        <w:gridCol w:w="934"/>
        <w:gridCol w:w="24"/>
        <w:gridCol w:w="984"/>
      </w:tblGrid>
      <w:tr>
        <w:trPr>
          <w:trHeight w:val="318" w:hRule="atLeast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</w:rPr>
              <w:t xml:space="preserve">№№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</w:rPr>
              <w:t>Вид жилой застройки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ind w:left="135" w:hanging="0"/>
              <w:rPr>
                <w:color w:val="auto"/>
              </w:rPr>
            </w:pPr>
            <w:r>
              <w:rPr>
                <w:color w:val="auto"/>
              </w:rPr>
              <w:t>Норма потребления л/сутна чел.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</w:rPr>
              <w:t>Современное состояние –2016год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</w:rPr>
              <w:t>I этап строительства – 2019год</w:t>
            </w:r>
          </w:p>
        </w:tc>
        <w:tc>
          <w:tcPr>
            <w:tcW w:w="3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  <w:tab w:val="center" w:pos="5010" w:leader="none"/>
              </w:tabs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</w:rPr>
              <w:t>2 этап строительства –2024год</w:t>
              <w:tab/>
            </w:r>
          </w:p>
        </w:tc>
        <w:tc>
          <w:tcPr>
            <w:tcW w:w="2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</w:rPr>
              <w:t>Расчетный срок строительства, 2029 год</w:t>
            </w:r>
          </w:p>
        </w:tc>
      </w:tr>
      <w:tr>
        <w:trPr>
          <w:trHeight w:val="2057" w:hRule="atLeast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12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Население, тыс.чел.,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Среднесуточное водопотребление, м3/сут.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Максимальное суточное водопотребление, м3/сут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Население, тыс.чел.,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Среднесуточное водопотребление, м3/сут.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Максимальное суточное водопотребление, м3/сут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Население, тыс.чел.,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Среднесуточное водопотребление, м3/сут.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Максимальное суточное водопотребление, м3/сут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Население, тыс.чел.,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Среднесуточное водопотребление, м3/сут.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Максимальное суточное водопотребление, м3/сут</w:t>
            </w:r>
          </w:p>
        </w:tc>
      </w:tr>
      <w:tr>
        <w:trPr>
          <w:trHeight w:val="374" w:hRule="atLeast"/>
        </w:trPr>
        <w:tc>
          <w:tcPr>
            <w:tcW w:w="137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</w:rPr>
            </w:pPr>
            <w:r>
              <w:rPr>
                <w:b/>
                <w:bCs/>
              </w:rPr>
              <w:t>Постоянное население</w:t>
            </w:r>
          </w:p>
        </w:tc>
      </w:tr>
      <w:tr>
        <w:trPr>
          <w:trHeight w:val="624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</w:rPr>
            </w:pPr>
            <w:r>
              <w:rPr/>
              <w:t xml:space="preserve">Многоквартирная жилая застройка малой и средней этажности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0,997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209,37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272,2</w:t>
            </w:r>
          </w:p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0,97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203,7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264,8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0,950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259,35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0,933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195,9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254,7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Продолжение таблицы 4</w:t>
      </w:r>
    </w:p>
    <w:tbl>
      <w:tblPr>
        <w:tblW w:w="495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85"/>
        <w:gridCol w:w="1267"/>
        <w:gridCol w:w="685"/>
        <w:gridCol w:w="729"/>
        <w:gridCol w:w="824"/>
        <w:gridCol w:w="1062"/>
        <w:gridCol w:w="708"/>
        <w:gridCol w:w="942"/>
        <w:gridCol w:w="1059"/>
        <w:gridCol w:w="826"/>
        <w:gridCol w:w="1061"/>
        <w:gridCol w:w="942"/>
        <w:gridCol w:w="1035"/>
        <w:gridCol w:w="973"/>
        <w:gridCol w:w="938"/>
      </w:tblGrid>
      <w:tr>
        <w:trPr>
          <w:trHeight w:val="1291" w:hRule="atLeast"/>
          <w:cantSplit w:val="true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/>
              <w:t>Ин-льная жилая зас-йка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190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trHeight w:val="1134" w:hRule="atLeast"/>
          <w:cantSplit w:val="true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/>
              <w:t>Жилая зас-йка с вод-дом без канал.прикруглогодпроживании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0,15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10,5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13,65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0,16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11,2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14,56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0,17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11,9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15,47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0,18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12,6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16,38</w:t>
            </w:r>
          </w:p>
        </w:tc>
      </w:tr>
      <w:tr>
        <w:trPr>
          <w:trHeight w:val="1134" w:hRule="atLeast"/>
          <w:cantSplit w:val="true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/>
            </w:pPr>
            <w:r>
              <w:rPr/>
              <w:t>Жилая застройка без водопровода, канализации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Окончание таблицы 4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4"/>
        <w:gridCol w:w="1300"/>
        <w:gridCol w:w="708"/>
        <w:gridCol w:w="710"/>
        <w:gridCol w:w="824"/>
        <w:gridCol w:w="1064"/>
        <w:gridCol w:w="710"/>
        <w:gridCol w:w="944"/>
        <w:gridCol w:w="1064"/>
        <w:gridCol w:w="826"/>
        <w:gridCol w:w="1064"/>
        <w:gridCol w:w="944"/>
        <w:gridCol w:w="1064"/>
        <w:gridCol w:w="945"/>
        <w:gridCol w:w="1051"/>
      </w:tblGrid>
      <w:tr>
        <w:trPr>
          <w:trHeight w:val="1134" w:hRule="atLeast"/>
          <w:cantSplit w:val="true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b/>
                <w:bCs/>
              </w:rPr>
              <w:t>Итого по постоянному населению: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285,85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279,36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274,82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271,08</w:t>
            </w:r>
          </w:p>
        </w:tc>
      </w:tr>
      <w:tr>
        <w:trPr/>
        <w:tc>
          <w:tcPr>
            <w:tcW w:w="13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b/>
                <w:bCs/>
              </w:rPr>
              <w:t>Сезонное население</w:t>
            </w:r>
          </w:p>
        </w:tc>
      </w:tr>
      <w:tr>
        <w:trPr>
          <w:trHeight w:val="1134" w:hRule="atLeast"/>
          <w:cantSplit w:val="true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/>
              <w:t>Индивидуальная жилая застройка без водопровода и канализации сезонного проживания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</w:p>
        </w:tc>
      </w:tr>
      <w:tr>
        <w:trPr>
          <w:trHeight w:val="1134" w:hRule="atLeast"/>
          <w:cantSplit w:val="true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b/>
                <w:bCs/>
              </w:rPr>
              <w:t>Итого по сезонному поселению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-</w:t>
            </w:r>
          </w:p>
        </w:tc>
      </w:tr>
      <w:tr>
        <w:trPr>
          <w:trHeight w:val="1134" w:hRule="atLeast"/>
          <w:cantSplit w:val="true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 по поселению: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285,85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279,36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274,82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271,08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15840" w:h="12240"/>
          <w:pgMar w:left="1134" w:right="1134" w:gutter="0" w:header="720" w:top="1701" w:footer="720" w:bottom="851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№5 «Расчетные расходы воды на нужды планируемых объектов капитального строительства производственно-коммунального и социально-бытового обслуживания»</w:t>
      </w:r>
    </w:p>
    <w:tbl>
      <w:tblPr>
        <w:tblW w:w="495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98"/>
        <w:gridCol w:w="916"/>
        <w:gridCol w:w="815"/>
        <w:gridCol w:w="699"/>
        <w:gridCol w:w="704"/>
        <w:gridCol w:w="701"/>
        <w:gridCol w:w="703"/>
        <w:gridCol w:w="936"/>
        <w:gridCol w:w="729"/>
        <w:gridCol w:w="796"/>
        <w:gridCol w:w="693"/>
      </w:tblGrid>
      <w:tr>
        <w:trPr>
          <w:trHeight w:val="495" w:hRule="atLeast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объекты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водопотребления, 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состояние на 2016 год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строительства</w:t>
            </w:r>
          </w:p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2016-2019г.г.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строительства</w:t>
            </w:r>
          </w:p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2019-2024г.г.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строительства</w:t>
            </w:r>
          </w:p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2024-2029г.г</w:t>
            </w:r>
          </w:p>
        </w:tc>
      </w:tr>
      <w:tr>
        <w:trPr>
          <w:trHeight w:val="914" w:hRule="atLeast"/>
        </w:trPr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м3/сут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м3/сут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м3/сут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center" w:pos="1498" w:leader="none"/>
              </w:tabs>
              <w:ind w:right="1796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/>
              <w:t>м3/сут</w:t>
            </w:r>
          </w:p>
        </w:tc>
      </w:tr>
      <w:tr>
        <w:trPr>
          <w:trHeight w:val="1134" w:hRule="atLeast"/>
          <w:cantSplit w:val="true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 учащийся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2,16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2,38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2,62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75" w:leader="none"/>
              </w:tabs>
              <w:rPr/>
            </w:pPr>
            <w:r>
              <w:rPr/>
              <w:tab/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>
                <w:color w:val="auto"/>
              </w:rPr>
              <w:t>2,88</w:t>
            </w:r>
          </w:p>
        </w:tc>
      </w:tr>
      <w:tr>
        <w:trPr>
          <w:trHeight w:val="1134" w:hRule="atLeast"/>
          <w:cantSplit w:val="true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 ребенок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7,88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9,53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>
                <w:color w:val="auto"/>
              </w:rPr>
              <w:t>10,5</w:t>
            </w:r>
          </w:p>
        </w:tc>
      </w:tr>
      <w:tr>
        <w:trPr>
          <w:trHeight w:val="1134" w:hRule="atLeast"/>
          <w:cantSplit w:val="true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школы искусств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 учащийся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0,84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>
                <w:color w:val="auto"/>
              </w:rPr>
              <w:t>1,12</w:t>
            </w:r>
          </w:p>
        </w:tc>
      </w:tr>
      <w:tr>
        <w:trPr>
          <w:trHeight w:val="1134" w:hRule="atLeast"/>
          <w:cantSplit w:val="true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Клубы, ДК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8,6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9,46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1331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</w:rPr>
            </w:pPr>
            <w:r>
              <w:rPr>
                <w:color w:val="auto"/>
              </w:rPr>
              <w:t>11,4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Окончание таблицы 5</w:t>
      </w:r>
    </w:p>
    <w:tbl>
      <w:tblPr>
        <w:tblW w:w="495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75"/>
        <w:gridCol w:w="939"/>
        <w:gridCol w:w="820"/>
        <w:gridCol w:w="700"/>
        <w:gridCol w:w="703"/>
        <w:gridCol w:w="701"/>
        <w:gridCol w:w="701"/>
        <w:gridCol w:w="700"/>
        <w:gridCol w:w="934"/>
        <w:gridCol w:w="818"/>
        <w:gridCol w:w="699"/>
      </w:tblGrid>
      <w:tr>
        <w:trPr>
          <w:trHeight w:val="1134" w:hRule="atLeast"/>
          <w:cantSplit w:val="true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(Амбулатория)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 больной в смену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0,77</w:t>
            </w:r>
          </w:p>
        </w:tc>
      </w:tr>
      <w:tr>
        <w:trPr>
          <w:trHeight w:val="1134" w:hRule="atLeast"/>
          <w:cantSplit w:val="true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усл. блюдо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>
        <w:trPr>
          <w:trHeight w:val="1134" w:hRule="atLeast"/>
          <w:cantSplit w:val="true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Плавательный бассейн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5% от объема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>
        <w:trPr>
          <w:trHeight w:val="1134" w:hRule="atLeast"/>
          <w:cantSplit w:val="true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Производственно-коммунальные объекты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0,36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0,43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0,48</w:t>
            </w:r>
          </w:p>
        </w:tc>
      </w:tr>
      <w:tr>
        <w:trPr>
          <w:trHeight w:val="1134" w:hRule="atLeast"/>
          <w:cantSplit w:val="true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20,4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22,5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24,7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27,2</w:t>
            </w:r>
          </w:p>
        </w:tc>
      </w:tr>
    </w:tbl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 воды на полив территории принимается в расчете на одного жителя 50л/чел. в сутки, в соответствии с СП 31.13330.2010 СНиП 2.04.02-84* и в расчете хозяйственно- питьевого водопотребления не учитывается. Количество поливок - одна в сутки.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Расчетный расход воды на полив составит: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1 этап строительства – 56,5 м3./сутки;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II этап строительства – 56 м3./сутки;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III этап строительства – 55,65 м3./сутки.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сельском поселении полив улиц и зеленых насаждений предусматривается водой из поверхностных источников или очищенной водой поверхностного стока.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Таблица № 6 «Суммарное водопотребление 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 xml:space="preserve">  по этапам строительства»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9"/>
        <w:gridCol w:w="2348"/>
        <w:gridCol w:w="1199"/>
        <w:gridCol w:w="802"/>
        <w:gridCol w:w="824"/>
        <w:gridCol w:w="1344"/>
        <w:gridCol w:w="759"/>
        <w:gridCol w:w="760"/>
        <w:gridCol w:w="1073"/>
      </w:tblGrid>
      <w:tr>
        <w:trPr/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водопотребителей</w:t>
            </w:r>
          </w:p>
        </w:tc>
        <w:tc>
          <w:tcPr>
            <w:tcW w:w="6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воде, м3./сутки</w:t>
            </w:r>
          </w:p>
        </w:tc>
      </w:tr>
      <w:tr>
        <w:trPr/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питьевого качества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</w:p>
        </w:tc>
      </w:tr>
      <w:tr>
        <w:trPr/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соврем.состоян.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2016 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2019г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2024 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срок , 2029г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2019 г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2024 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Расчет-ный срок, 2029г</w:t>
            </w:r>
          </w:p>
        </w:tc>
      </w:tr>
      <w:tr>
        <w:trPr>
          <w:trHeight w:val="1134" w:hRule="atLeast"/>
          <w:cantSplit w:val="true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285,85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279,36 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274,82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271,08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>
        <w:trPr>
          <w:trHeight w:val="1134" w:hRule="atLeast"/>
          <w:cantSplit w:val="true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производственно-коммунального, рекреационного и общественно-делового назначения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20,4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27,2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>
        <w:trPr>
          <w:trHeight w:val="1134" w:hRule="atLeast"/>
          <w:cantSplit w:val="true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 улиц и зеленых насаждений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55,65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Окончание таблицы 6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47"/>
        <w:gridCol w:w="2308"/>
        <w:gridCol w:w="1135"/>
        <w:gridCol w:w="966"/>
        <w:gridCol w:w="965"/>
        <w:gridCol w:w="1289"/>
        <w:gridCol w:w="736"/>
        <w:gridCol w:w="690"/>
        <w:gridCol w:w="1052"/>
      </w:tblGrid>
      <w:tr>
        <w:trPr>
          <w:trHeight w:val="1134" w:hRule="atLeast"/>
          <w:cantSplit w:val="true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306,25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301,86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299,52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298,28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55,65</w:t>
            </w:r>
          </w:p>
        </w:tc>
      </w:tr>
      <w:tr>
        <w:trPr>
          <w:trHeight w:val="1134" w:hRule="atLeast"/>
          <w:cantSplit w:val="true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Неучтенные расходы 10%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30,63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30,19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29,95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29,83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>
        <w:trPr>
          <w:trHeight w:val="1134" w:hRule="atLeast"/>
          <w:cantSplit w:val="true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336,9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332,1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329,5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328,1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56,5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55,65</w:t>
            </w:r>
          </w:p>
        </w:tc>
      </w:tr>
    </w:tbl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3.5. Перспективная схема водоснабжения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территории СП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 и колодцев. Увеличение водопотребления поселения планируется за счет развития объектов хозяйственной деятельности и прироста населения.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Расчетное потребление воды питьевого качества на территории СП составит: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1 этап строительства – 0,3321тыс. м3./сут.;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2 этап строительства – 0,3295  тыс. м3./ сут.;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расчетный срок строительства – 0,328,1 тыс. м3./сут.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Расчетная потребность технической воды на полив: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1 этап строительства – 0,0565 тыс. м3./сут.;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II этап строительства – 0,056 тыс. м3./сут;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расчетный срок строительства – 0,0556 тыс. м3./сут.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Водоснабжение планируемых объектов капитального строительства предусматривается от ВЗУ, состав которых предполагает наличие: </w:t>
      </w:r>
    </w:p>
    <w:p>
      <w:pPr>
        <w:pStyle w:val="Default"/>
        <w:numPr>
          <w:ilvl w:val="0"/>
          <w:numId w:val="17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централизованного водопровода;</w:t>
      </w:r>
    </w:p>
    <w:p>
      <w:pPr>
        <w:pStyle w:val="Default"/>
        <w:numPr>
          <w:ilvl w:val="0"/>
          <w:numId w:val="17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артскважины и водонапорной башни; </w:t>
      </w:r>
    </w:p>
    <w:p>
      <w:pPr>
        <w:pStyle w:val="Default"/>
        <w:numPr>
          <w:ilvl w:val="0"/>
          <w:numId w:val="17"/>
        </w:numPr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артскважины, станции водоподготовки, резервуара чистой воды, насосной станции второго подъема.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 и характеристика ВЗУ определяются на последующих стадиях проектирования.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водопроводов хозяйственно-питьевого водоснабжения».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снижения расходов воды на нужды спортивных и коммунально-производственных объектов необходимо создать оборотные системы водоснабжения. Систему поливочного водопровода дачных кооперативов, а также полив улиц предусмотреть отдельно от хозяйственно-питьевого водопровода. В этих целях следует использовать поверхностные воды рек, озер и прудов с организацией локальных систем водоподготовки.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обезжелезивания, извлечения бора и обеззараживания воды.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источниками нецентрализованного водоснабжения: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шахтные колодцы, каптажи.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2.1.4.544-96 «Требования к качеству воды нецентрализованного водоснабжения. Санитарная охрана источников. Санитарные правила и нормы». СанПиН 2.1.4.559-96 «Гигиенические требования к качеству воды централизованных систем питьевого водоснабжения. Контроль качества. Санитарные правила и нормы».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 водозаборных сооружений следует выбирать на незагрязненном участке, удаленном не менее чем на 50 метров* выше по потоку грунтовых вод от существующих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промышленности, канализационных сооружений и др.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радиусе ближе 20 м от колодца (каптажа) не допускается мытье автомашин, водопой животных, стирка и полоскание белья, а также осуществление других видов деятельности, способствующих загрязнению воды.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Водозаборные сооружения нецентрализованного водоснаб</w:t>
        <w:softHyphen/>
        <w:t>же</w:t>
        <w:softHyphen/>
        <w:t>ния не должны устраиваться на участках, затапливаемых паводковыми водами, в заболоченных местах, а также местах, подвергаемых оползным и другим видам деформации, а также ближе 30 метров от магистралей с интенсивным движением транспорта.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устройству шахтных колодцев: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Шахтные колодцы предназначены для получения подземных вод из первого от поверхности безнапорного водоносного пласта.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Оголовок (надземная часть колодца) должен быть не менее чем на 0,7—03 м выше поверхности земли.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Оголовок колодца должен иметь крышку или железобетонное перекрытие с люком, также закрываемое крышкой. Сверху оголовок прикрывают навесом или помещают и будку.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периметру оголовка колодца должен быть сделан «замок» из хорошо промятой и тщательно уплотненной глины или жирного суглинка глубиной 2 метра и шириной 1 метр, а также отмостка из камня, кирпича, бетона или асфальта радиусом не менее 2 метров с уклоном 0,1 метра от колодца в сторону кювета (лотка). Вокруг колодца должно быть ограждение, а около колодца устраивается скамья для ведер.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рациональным способом водозабора из колодцев (каптажей) является подъем воды с помощью насоса, в крайнем случае с помощью общественного ведра (бадьи). Не разрешается подъем воды из колодца (каптажа) ведрами, приносимыми населением, а также вычерпывание воды из общественной бадьи приносимыми из дома ковшами.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утепления и защиты от замерзания водозаборных сооружений следует использовать чистую прессованную солому, сено, стружку или опилки, которые не должны попадать в колодец (каптаж). Не допускается использование стекловаты или других синтетических материалов, не включенных в «Перечень материалов, реагентов и малогабаритных очистных устройств, разрешенных Государственным комитетом санэпиднадзора РФ для применения в практике хозяйственно-питьевого водоснабжения».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от замерзания электрических насосов необходимо предусмотреть их обогрев.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Чистка колодца (каптажа) должна производиться по первому требованию центра государственного санитарно-эпидемиологического надзора, но не реже одного раза в год с одновременным текущим ремонтом оборудования и крепления.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каждой чистки или ремонта должна производиться дезинфекция водозаборных сооружений хлорсодержащими реагентами и последующая их промывка с последующим составлением акта.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дезинфекции колодцев можно использовать любые подходящие для этой цели дезинфицирующие препараты, включенные в «Перечень отечественных и зарубежных дезинфицирующих средств, разрешенных к применению на территории РФ» (№ 0014-9Д от 29.07.93 г.). Чаще всего для этих целей используют хлорсодержащие препараты: хлорную известь или двутретьосновную соль гипохлорита кальция (ДТСГК).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при санитарном обследовании не удалось выявить или ликвидировать причину ухудшения качества воды или чистка, промывка и профилактическая дезинфекция колодца (каптажа) не привела к стойкому улучшению качества воды, вода в колодце (каптаже) должна постоянно обеззараживаться хлорсодержащими реагентами.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Чистка, дезинфекция и промывка, водозаборных сооружений производится за счет средств местного бюджета или средств коллективных и частных владельцев в соответствии с их принадлежностью.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эффективностью обеззараживания воды в колодце (каптаже) проводится центром государственного санитарно-эпидемиологического надзора в установленные им сроки. Центры государственного санитарно-эпидемиологического надзора осуществляют плановый или выборочный контроль за качеством воды колодцев и каптажей общественного пользования, а также контроль по разовым заявкам от садово-огороднических товариществ или частных владельцев на хозяйственно-договорной основе.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износе оборудования (коррозия труб, заиливание фильтров, обрушение срубов и т.д.), резком уменьшении дебита или обмелении, неустранимом ухудшении качества воды, ставшей непригодной для питьевых и хозяйственных нужд, владелец водозаборных сооружений обязан их ликвидировать. После демонтажа наземного оборудования засыпка (тампонаж) колодца должна быть проведена чистым грунтом, желательно глиной с плотной утрамбовкой. Над ликвидированным колодцем с учетом усадки грунта должен возвышаться холмик земли высотой 0,2—0,3 м.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Зоны санитарной охраны подземного источника водоснабжения: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водозаборов из скважин, шахтных колодцев и каптажей или от крайних водозаборных сооружений группового водозабора предусматривается создание 3-х поясов зон санитарной охраны: </w:t>
      </w:r>
    </w:p>
    <w:p>
      <w:pPr>
        <w:pStyle w:val="ListParagraph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граница первого пояса ЗСО (зона строгого санитарного режима) принята радиусом 30 м (гл.10 СНиП 2.04.02-84) при использовании защищенных подземных вод и 50 м – при недостаточно защищенных подземных водах; </w:t>
      </w:r>
    </w:p>
    <w:p>
      <w:pPr>
        <w:pStyle w:val="ListParagraph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границы второго  пояса ЗСО определяются расчётом в ходе проведения оценочных работ, учитывающим  время продвижения микробного загрязнения воды до водозабора, принимаемое от 100 до 400 сут, составляет минимум 100-150 м;</w:t>
      </w:r>
    </w:p>
    <w:p>
      <w:pPr>
        <w:pStyle w:val="ListParagraph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границы третьего пояса ЗСО определяются расчётом, учитывая время продвижения химического загрязнения воды до водозабора, но не менее 25 лет.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доброкачественной водой соответствующей ГН 2.1.5.1315-03 и ГН 2.1.5.2280-07 предусмотреть очистку воды из скважин. На устья скважин установить сменные и многократно регенерируемые фильтры – картриджи. Фильтры изготавливаются из новых пленочно-тканевых материалов и предназначены для очистки артезианских и поверхностных вод. Фильтры устанавливаются на устье артскважины и непосредственно у потребителей.  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1-го пояса ЗСО источников водоснабжения должны быть выполнены следующие мероприятия: </w:t>
      </w:r>
    </w:p>
    <w:p>
      <w:pPr>
        <w:pStyle w:val="ListParagraph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месте расположения подземного источника территория должна быть спланирована, ограждена и озеленена. Поверхностный сток отводится за пределы 1-го пояса; </w:t>
      </w:r>
    </w:p>
    <w:p>
      <w:pPr>
        <w:pStyle w:val="ListParagraph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должны быть запрещены все виды строительства, за исключением реконструкции или расширения основных водопроводных сооружений;</w:t>
      </w:r>
    </w:p>
    <w:p>
      <w:pPr>
        <w:pStyle w:val="ListParagraph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запрещается размещение жилых и общественных зданий;   </w:t>
      </w:r>
    </w:p>
    <w:p>
      <w:pPr>
        <w:pStyle w:val="ListParagraph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не допускается прокладка трубопроводов различного назначения, за исключением трубопроводов, обслуживающих водопроводные сооружения.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2-го пояса ЗСО подземных источников надлежит:</w:t>
      </w:r>
    </w:p>
    <w:p>
      <w:pPr>
        <w:pStyle w:val="ListParagraph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осуществлять регулирование отведения территорий для населённых пунктов, лечебно-профилактических и оздоровительных учреждений, промышленных и сельскохозяйственных объектов;</w:t>
      </w:r>
    </w:p>
    <w:p>
      <w:pPr>
        <w:pStyle w:val="ListParagraph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благоустраивать промышленные, сельскохозяйственные и другие предприятия;</w:t>
      </w:r>
    </w:p>
    <w:p>
      <w:pPr>
        <w:pStyle w:val="ListParagraph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населённые пункты и отдельные здания, предусматривать организованное водоснабжение, канализование, организацию отвода загрязнённых сточных вод и др.;</w:t>
      </w:r>
    </w:p>
    <w:p>
      <w:pPr>
        <w:pStyle w:val="ListParagraph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производить только рубки ухода за лесом.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поясе ЗСО запрещается:</w:t>
      </w:r>
    </w:p>
    <w:p>
      <w:pPr>
        <w:pStyle w:val="ListParagraph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загрязнение территории нечистотами, навозом, промышленными отходами и др.;</w:t>
      </w:r>
    </w:p>
    <w:p>
      <w:pPr>
        <w:pStyle w:val="ListParagraph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размещение складов горюче-смазочных материалов, ядохимикатов, минеральных удобрений и других объектов, которые могут вызвать химические загрязнения источников водоснабжения;</w:t>
      </w:r>
    </w:p>
    <w:p>
      <w:pPr>
        <w:pStyle w:val="ListParagraph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размещение кладбищ, скотомогильников, полей ассенизации, фильтрации и прочее, навозохранилищ, силосных траншей, животноводческих и птицеводческих предприятий;   </w:t>
      </w:r>
    </w:p>
    <w:p>
      <w:pPr>
        <w:pStyle w:val="ListParagraph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применение удобрений и ядохимикатов.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санитарной охраны принимаются в соответствии с  требованиями СанПиН 2.1.4.1110-02 «Зоны санитарной охраны источников водоснабжения и водоводов питьевого назначения».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 1-го пояса ЗСО ОСВ принимается на расстоянии: </w:t>
      </w:r>
    </w:p>
    <w:p>
      <w:pPr>
        <w:pStyle w:val="Normal"/>
        <w:numPr>
          <w:ilvl w:val="0"/>
          <w:numId w:val="2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от стен запасных и регулирующих емкостей, фильтров и осветителей – 30 м;</w:t>
      </w:r>
    </w:p>
    <w:p>
      <w:pPr>
        <w:pStyle w:val="Normal"/>
        <w:numPr>
          <w:ilvl w:val="0"/>
          <w:numId w:val="2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от водонапорной башни -10 м;</w:t>
      </w:r>
    </w:p>
    <w:p>
      <w:pPr>
        <w:pStyle w:val="Normal"/>
        <w:numPr>
          <w:ilvl w:val="0"/>
          <w:numId w:val="2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от остальных помещений – не менее 15 м.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 предусматриваться также:</w:t>
      </w:r>
    </w:p>
    <w:p>
      <w:pPr>
        <w:pStyle w:val="ListParagraph"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выявление, тампонаж или восстановление старых, бездействующих, неправильно эксплуатируемых артскважин, шахтных колодцев;     </w:t>
      </w:r>
    </w:p>
    <w:p>
      <w:pPr>
        <w:pStyle w:val="ListParagraph"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регулирование бурения новых скважин;   </w:t>
      </w:r>
    </w:p>
    <w:p>
      <w:pPr>
        <w:pStyle w:val="ListParagraph"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подземное складирование отходов и разработка недр земли.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третьего пояса ЗСО предусматриваются мероприятия, относящиеся ко 2-му поясу ЗСО:</w:t>
      </w:r>
    </w:p>
    <w:p>
      <w:pPr>
        <w:pStyle w:val="ListParagraph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осуществлять регулирование отведения территорий для объектов ранее указанных;   </w:t>
      </w:r>
    </w:p>
    <w:p>
      <w:pPr>
        <w:pStyle w:val="ListParagraph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размещение складов с токсическими веществами и т.д.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границ второго и третьего поясов ЗСО подземных источников водоснабжения  в данном проекте не производится.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которые необходимо предусмотреть в зонах охраны источников водоснабжения, и сметная стоимость их реализации выполняется отдельным проектом при разработке рабочих чертежей сооружений водоснабжения. 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мероприятии и зоны санитарной охраны, должны быть выделены на местности (зона 1-го пояса) и соблюдаться для каждого конкретного источника водоснабжения в соответствии с СанПиН 2.1.4.1110-02 «Зоны санитарной охраны источников водоснабжения и водопроводов хозяйственно-питьевого назначения».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санитарно-защитной полосы (СЗП) водоводов при прокладке с сухих грунтах принимается 10 м по обе стороны от крайних линий и 50 м – в мокрых грунтах. При прокладке водоводов по застроенной территории ширина санитарно-защитной полосы согласовывается с местным центром ГСЭН.  В пределах СЗП водоводов должны отсутствовать источники загрязнения почвы и грунтовых вод: уборные, помойные ямы, навозохранилища, приемники мусора и др.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прокладка водоводов по территории свалок, полей ассенизации, полей фильтрации, земледельческих полей орошения, кладбищ, скотомогильников, а также по территории промышленных и сельскохозяйственных предприятий.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Противопожарные  мероприятия: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одновременных пожаров в сельском поселении  определено по табл. 5 СНиП 02.04.02-84 и при численности населения до 1-й тысячи человек составляет 1 расчётный пожар.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Наружное пожаротушение зданий  предусматривается водой из открытых пожарных водоёмов и рек с помощью пожарных машин и мотопомп. Частично вода на наружное пожаротушение храниться в пожарных водоемах, резервуарах и в водонапорных башнях.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Внутреннее пожаротушение осуществляется от систем внутреннего водопровода зданий, с установкой кранов с цапкой и шлангов. Хранение воды на внутреннее пожаротушение предусмотрено в баке водонапорной башни.  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Проектное решение по водоснабжению населенных пунктов  сельского поселения: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Единая система водоснабжения  с закольцовкой всех магистральных водоводов – к расчетному сроку;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Строительство единых водозаборных узлов с резервуарами чистой воды (РЧВ), функции которых могут выполнять башни Рожновского,  станциями обезжелезивания и другими блоками очистки воды (необходимость определить на стадии РП по результатам химического и бактериологического анализов воды) – к расчетному сроку;</w:t>
      </w:r>
    </w:p>
    <w:p>
      <w:pPr>
        <w:pStyle w:val="Normal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Предусмотреть установку пожарных гидрантов на уличной сети (как минимум, через каждые 150 метров) – первая очередь и расчетный срок;</w:t>
      </w:r>
    </w:p>
    <w:p>
      <w:pPr>
        <w:pStyle w:val="Normal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качестве материала труб водопроводной сети необходимо отдавать предпочтение полиэтилену;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Насосное оборудование на проектируемых станциях второго подъема предусмотреть с устройствами, регулирующими частоту вращения рабочих колес, что обеспечить экономию электроэнергии, ресурса самого силового оборудования и обеспечит гарантированный стабильный напор в сети;</w:t>
      </w:r>
    </w:p>
    <w:p>
      <w:pPr>
        <w:pStyle w:val="Normal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Применять траншейный способ укладки водопроводных труб из ПНД, что значительно сократит капитальные затраты на устройство сетей;</w:t>
      </w:r>
    </w:p>
    <w:p>
      <w:pPr>
        <w:pStyle w:val="Normal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Предусмотреть установку задвижек с высоким шпинделем, обеспечив этим возможность отключения аварийных участков без предварительной откачки воды из колодцев;</w:t>
      </w:r>
    </w:p>
    <w:p>
      <w:pPr>
        <w:pStyle w:val="Normal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sz w:val="28"/>
          <w:szCs w:val="28"/>
        </w:rPr>
        <w:t>Предусмотреть строительство специальных площадок (пирсов) на берегах существующих водоемов, для возможности подъезда пожарных машин – первая очередь;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Существующие водозаборные скважины и водонапорные башни (при разработке проекта реконструкции) предусмотреть как резервные;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Провести организационную работу по установке счетчиков воды у водопотребителей, что позволит уменьшить водопотребление как результат экономической заинтересованности.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остается вопрос водоснабжения проектируемой дачной застройки, учитывая сезонность использования воды и связанные с этим проблемы в эксплуатации сетей и сооружений. Настоящим проектом рекомендуется строительство собственных сетей и водозаборов для проектируемой дачной застройки – первая очередь и расчетный срок.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инвестиционных производственных площадок, настоящим проектом рассматривается вариант строительства также собственных водозаборов, без использования городских сетей. Однако, на следующих стадиях проектирования может быть доказана целесообразность подсоединения проектируемых предприятий к сетям водоснабжения.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Противопожарное водоснабжение предлагается, кроме того, из открытых пожарных водоемов (в соответствии с п. 9.27-9.33 СНиП 2.04.02-84*).</w:t>
      </w:r>
    </w:p>
    <w:p>
      <w:pPr>
        <w:pStyle w:val="ListParagraph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Водозабор, схема водоснабжения:  Артскважины, поверхностные источники, далее насосная станция, РЧ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далее разводящий водопровод 160-50 мм., развод по потребителям. 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качества питьевой воды.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Устройство ограждений у насосной станции с установкой предупредительных знаков.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Текущий ремонт павильонов водонасосных станций.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Обеззараживание (методом хлорирования) системы водоснабжения.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Установка водомеров на скважинах, подающих воду  потребителям по разводящей сети.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Замена насосов, установка АПЧ.</w:t>
      </w:r>
    </w:p>
    <w:p>
      <w:pPr>
        <w:pStyle w:val="ListParagraph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Строительство разводящей, закольцованной сети из ПНД труб без траншейной укладки.</w:t>
      </w:r>
    </w:p>
    <w:p>
      <w:pPr>
        <w:pStyle w:val="ListParagraph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доброкачественной водой соответствующей ГН 2.1.5.1315-03 и ГН 2.1.5.2280-07 предусмотреть очистку воды из скважин. Установить сменные и многократно регенерируемые фильтры – картриджи из новых пленочно-тканевых материалов и предназначены для очистки артезианских и поверхностных вод. Устанавливаются они на устье артскважины и непосредственно у потребителей. </w:t>
      </w:r>
    </w:p>
    <w:p>
      <w:pPr>
        <w:pStyle w:val="ListParagraph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Необходимо выполнить обустройство существующих и проектируемых колодцев: поправить срубы, закрыть колодцы крышками, сделать планировку грунта вокруг колодцев и подходы к ним.</w:t>
      </w:r>
    </w:p>
    <w:p>
      <w:pPr>
        <w:pStyle w:val="ListParagraph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Сельскохозяйственные предприятия, объекты животноводства, зоны отдыха намечается обеспечивать водой за счет подземных вод. Бурение новых скважин для проектируемых ферм.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проекты зон санитарной охраны поверхностных водозаборов и водопроводных сооружений в соответствии с СанПиН 2.1.4.1110-02. Вынести на местности зону ЗСО 1-го пояса – зона строгого режима.</w:t>
      </w:r>
    </w:p>
    <w:p>
      <w:pPr>
        <w:pStyle w:val="ListParagraph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Полив садово-огородных культур и зеленых насаждений предусматривается осуществить водой из водопровода.  </w:t>
      </w:r>
    </w:p>
    <w:p>
      <w:pPr>
        <w:pStyle w:val="ListParagraph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Выполнить детальный анализ текущего состояния в сфере водоснабжения каждого населенного пункта. </w:t>
      </w:r>
    </w:p>
    <w:p>
      <w:pPr>
        <w:pStyle w:val="ListParagraph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инвентаризацию и анкетирование водного хозяйства промышленных предприятий и всех водопользователей. </w:t>
      </w:r>
    </w:p>
    <w:p>
      <w:pPr>
        <w:pStyle w:val="ListParagraph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Инвестиционные площадки учтены частично из-за отсутствия данных о предполагаемом производстве в непредвиденных расходах в размере 10% от общего водопотребления. </w:t>
      </w:r>
    </w:p>
    <w:p>
      <w:pPr>
        <w:pStyle w:val="ListParagraph"/>
        <w:numPr>
          <w:ilvl w:val="0"/>
          <w:numId w:val="13"/>
        </w:numPr>
        <w:ind w:left="0" w:firstLine="709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Проектируемые сети водопровода нанесены условно. При рабочем проектировании возможно изменение трассы исходя из расположения проектируемых предприятий и местных условий</w:t>
      </w:r>
      <w:r>
        <w:rPr>
          <w:b/>
          <w:bCs/>
          <w:sz w:val="28"/>
          <w:szCs w:val="28"/>
        </w:rPr>
        <w:t xml:space="preserve">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нормальной работы системы водоснабжения СП  планируется: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СанПиН 2.1.4.1110-02 «Зоны санитарной охраны источников водоснабжения и водопроводов хозяйственно-питьевого водоснабжения» и СП 31.13330.2012 СНиП 2.04.02-84* « Водоснабжение наружной сети и сооружений» площадь каждого водозаборного узла принимается не менее 0,5 га;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переложить изношенные сети, сети недостаточного диаметра и новые во всех населенных пунктах, обеспечив подключение всей жилой застройки;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создать системы технического водоснабжения из поверхностных источников для полива территорий и зеленых насаждений;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sz w:val="28"/>
          <w:szCs w:val="28"/>
        </w:rPr>
        <w:t xml:space="preserve"> лабораторный контроль химико-бактериологических показателей качества питьевой воды, согласно программы производственного контроля (артезианские скважины резервуары чистой воды, внутренняя сеть) 2016-2020 г.г.;</w:t>
      </w:r>
    </w:p>
    <w:p>
      <w:pPr>
        <w:pStyle w:val="Default"/>
        <w:tabs>
          <w:tab w:val="clear" w:pos="708"/>
          <w:tab w:val="left" w:pos="993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ограждения зоны строгого режима артезианских скважин (1 пояс) 2016-2017 г.г.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І этап строительства расчетное водопотребление по </w:t>
      </w:r>
      <w:r>
        <w:rPr>
          <w:b/>
          <w:bCs/>
          <w:sz w:val="28"/>
          <w:szCs w:val="28"/>
        </w:rPr>
        <w:t>Весёлояровского сельского поселения</w:t>
      </w:r>
      <w:r>
        <w:rPr>
          <w:b/>
          <w:bCs/>
          <w:color w:val="auto"/>
          <w:sz w:val="28"/>
          <w:szCs w:val="28"/>
        </w:rPr>
        <w:t xml:space="preserve">    0,3321тыс. м.3/сутки. 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>
      <w:pPr>
        <w:pStyle w:val="Default"/>
        <w:spacing w:lineRule="auto" w:line="360"/>
        <w:ind w:left="360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проектной документации на ремонт и реконструкцию водопровода.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-  Реконструкция водопровода.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ІI этап строительства расчетное водопотребление по </w:t>
      </w:r>
      <w:r>
        <w:rPr>
          <w:b/>
          <w:bCs/>
          <w:sz w:val="28"/>
          <w:szCs w:val="28"/>
        </w:rPr>
        <w:t>Весёлояровского сельского поселения</w:t>
      </w:r>
      <w:r>
        <w:rPr>
          <w:b/>
          <w:bCs/>
          <w:color w:val="auto"/>
          <w:sz w:val="28"/>
          <w:szCs w:val="28"/>
        </w:rPr>
        <w:t>составит 0,3295 тыс. м3/сутки.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>
      <w:pPr>
        <w:pStyle w:val="Default"/>
        <w:spacing w:lineRule="auto" w:line="360"/>
        <w:ind w:left="360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Строительство и ремонт сетей  водопровода.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Организовать І и ІІ пояс зон санитарной охраны для всех действующих и планируемых ВЗУ и насосной станции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расчетный срок водопотребление по</w:t>
      </w:r>
      <w:r>
        <w:rPr>
          <w:b/>
          <w:bCs/>
          <w:sz w:val="28"/>
          <w:szCs w:val="28"/>
        </w:rPr>
        <w:t>Весёлояровскому сельскому поселению</w:t>
      </w:r>
      <w:r>
        <w:rPr>
          <w:b/>
          <w:bCs/>
          <w:color w:val="auto"/>
          <w:sz w:val="28"/>
          <w:szCs w:val="28"/>
        </w:rPr>
        <w:t xml:space="preserve">  составит 0,3281 тыс. м3/сутки.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этот период для обеспечения потребителей водой питьевого качества необходимо выполнить следующие мероприятия: 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>- Строительство водопроводных сетей (в существующей и перспективной застройке)</w:t>
      </w:r>
      <w:r>
        <w:br w:type="page"/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СУЩЕСТВУЮЩЕЕ ПОЛОЖЕНИЕ В СФЕРЕ ВОДООТВЕДЕНИЯ</w:t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Анализ структуры системы водоотведенияВесёлояровского сельского поселения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2"/>
        <w:spacing w:lineRule="auto" w:line="360"/>
        <w:rPr/>
      </w:pPr>
      <w:r>
        <w:rPr/>
        <w:t xml:space="preserve">На территории Весёлояровского сельского поселения имеется  децентрализованная система канализации. </w:t>
      </w:r>
    </w:p>
    <w:p>
      <w:pPr>
        <w:pStyle w:val="S2"/>
        <w:spacing w:lineRule="auto" w:line="360"/>
        <w:rPr/>
      </w:pPr>
      <w:r>
        <w:rPr/>
        <w:t xml:space="preserve"> </w:t>
      </w:r>
      <w:r>
        <w:rPr/>
        <w:t>Децентрализованной системой оборудованы индивидуальные жилые дома (выгреб). Сточные воды из выгребов откачиваются ассенизаторской машиной и увозятся на свалку.</w:t>
      </w:r>
    </w:p>
    <w:p>
      <w:pPr>
        <w:pStyle w:val="Normal"/>
        <w:numPr>
          <w:ilvl w:val="0"/>
          <w:numId w:val="15"/>
        </w:numPr>
        <w:spacing w:lineRule="auto" w:line="360"/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Весёлояровского сельского поселения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настоящее время сброс сточных вод предусматривается в отдельные ведомственные канализационные сборники и накопители стоков с последующим сбросом в болото.</w:t>
      </w:r>
    </w:p>
    <w:p>
      <w:pPr>
        <w:pStyle w:val="Normal"/>
        <w:spacing w:lineRule="auto" w:line="36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Ливневая канализация в СП отсутствует.</w:t>
      </w:r>
    </w:p>
    <w:p>
      <w:pPr>
        <w:pStyle w:val="Normal"/>
        <w:spacing w:lineRule="auto" w:line="360"/>
        <w:ind w:firstLine="567"/>
        <w:jc w:val="both"/>
        <w:rPr>
          <w:b/>
          <w:b/>
          <w:bCs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Дождевые и талые воды поступают в бухту Северная.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предлагается строительство поселенческих очистных сооружений канализации полной биологической очистки. Организуется вывоз сточных вод ассенизаторской машиной от населения, промышленных и коммунальных объектов.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Нормы и объёмы водоотведения: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водоотведения от жилых и общественных зданий приняты равными удельному среднесуточному водопотреблению в соответствии с разделом 2 главы СНиП 2.04.03-85 «Канализация. Наружные сети и сооружения» и согласно СНиП II-32-74, с учетом понижающих коэффициентов:</w:t>
      </w:r>
    </w:p>
    <w:p>
      <w:pPr>
        <w:pStyle w:val="ListParagraph"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Принимаем количество бытовых сточных вод и вод близких по составу к бытовым, подлежащих отведению и биологической очистке в сельских населенных пунктах 50% от водопотребления (разницу списываем на безвозвратные потери).</w:t>
      </w:r>
    </w:p>
    <w:p>
      <w:pPr>
        <w:pStyle w:val="ListParagraph"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населенных пунктах имеющих централизованную канализацию 100%.</w:t>
      </w:r>
    </w:p>
    <w:p>
      <w:pPr>
        <w:pStyle w:val="ListParagraph"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 объектов животноводства приняты по расходу воды с коэффициентом 30% (разницу списываем на безвозвратные потери).</w:t>
      </w:r>
    </w:p>
    <w:p>
      <w:pPr>
        <w:pStyle w:val="ListParagraph"/>
        <w:ind w:left="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Сети бытовой канализации: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отвода бытовых сточных вод от зданий  запроектировать самотечные сети канализации из асбестоцементных трубопроводов по ГОСТ 539-80 диаметром 150-300 мм или полиэтиленовых по ГОСТ 18599-2001.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перекачке сточных вод предусматривать напорные сети канализации из напорных полиэтиленовых трубопроводов по ГОСТ 18599-2001 диаметром 63-75-90-110 мм. На сети самотечной канализации устраиваются смотровые железобетонные колодцы на расстоянии 35-50 метров в зависимости от диаметра трубопроводов. При сбросе сточных вод из напорных трубопроводов в самотечные коллекторы устраиваются колодцы-гасители напора.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Проектируемые сети канализации нанесены условно. При рабочем проектировании возможно изменение трассы исходя из расположения проектируемых предприятий и местных условий.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Санитарно-защитные зоны: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Ориентировочный размер СЗЗ  у ОСК  мощностью до 1500 м3/сут  равен 200 метров, у септика – 8 м, у КНС - 15 м в соответствии с требованиями п. 7.1.13. СанПиН 2.2.1./2.11.1200-03 «Санитарно-защитные зоны и санитарная классификация предприятий, сооружений и иных объектов» (новая редакция) и СНиП 2.04.03-85 «Канализация. Наружные сети и сооружения».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и схема канализации: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предусматривается строительство канализации во всех перспективных населенных пунктах, а также в пунктах ограниченного развития с вывозом на близ лежащие очистные сооружения. Это позволит сократить количество выпусков в водоемы района и на рельеф. Очистка от жилых и  промышленных зданий принята полная биологическая с последующим выпуском в близлежащие водоемы.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Выводы: 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numPr>
          <w:ilvl w:val="0"/>
          <w:numId w:val="4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Централизованная система канализации в населенных пунктах отсутствует, Население индивидуальной жилой застройки пользуется выгребами  и септиками. </w:t>
      </w:r>
    </w:p>
    <w:p>
      <w:pPr>
        <w:pStyle w:val="Default"/>
        <w:numPr>
          <w:ilvl w:val="0"/>
          <w:numId w:val="4"/>
        </w:numPr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Территории существующей и проектируемой застройки сельского поселения необходимо подключить к централизованной системе хоз-бытовой канализации с передачей стоков на очистные сооружения полной биологической очистки с доочисткой и механическим обезвоживаниям осадка.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4.2. Анализ существующих проблем 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Отсутствие перспективной схемы водоотведения замедляет развитие сельского поселения в целом.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объектов, грунтовых вод и грунтов, а также подтоплению территории.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4.3.Перспективные расчетные расходы сточных вод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Нормы водоотведения от населения согласно СП 32.13330.2012 «СНиП 2.04.03-85 Канализация. Наружные сети и сооружения» принимаются равными нормам водопотребления, без учета расходов воды на восстановление пожарного запаса и полив территории, с учетом коэффициента суточной неравномерности.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расчета суммарного расхода сточных вод от СП  представлены в таблице.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Таблица № 7 «Суммарный расчет расходов сточных вод по </w:t>
      </w:r>
      <w:r>
        <w:rPr>
          <w:sz w:val="28"/>
          <w:szCs w:val="28"/>
        </w:rPr>
        <w:t>Весёлояровского сельского поселения</w:t>
      </w:r>
    </w:p>
    <w:tbl>
      <w:tblPr>
        <w:tblW w:w="9905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9"/>
        <w:gridCol w:w="3245"/>
        <w:gridCol w:w="1440"/>
        <w:gridCol w:w="1441"/>
        <w:gridCol w:w="1619"/>
        <w:gridCol w:w="1620"/>
      </w:tblGrid>
      <w:tr>
        <w:trPr>
          <w:trHeight w:val="595" w:hRule="atLeast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водопотребителей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3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Существ.состояние</w:t>
            </w:r>
          </w:p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2016год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2019 год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2024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срок, 2029год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164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производственно-коммунального, рекреационного и общественно-делового 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178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Неучтенные расходы 10%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17,7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17,8</w:t>
            </w:r>
          </w:p>
        </w:tc>
      </w:tr>
      <w:tr>
        <w:trPr>
          <w:trHeight w:val="168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196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195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left="27" w:hanging="0"/>
              <w:jc w:val="center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196</w:t>
            </w:r>
          </w:p>
        </w:tc>
      </w:tr>
    </w:tbl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4.4. Перспективная схема хозяйственно-бытовой канализации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Перспективная схема водоотведения учитывает развитие СП, его первоочередную и перспективную застройки, исходя из увеличения степени благоустройства жилых зданий, развития производственных, рекреационных и общественно-деловых центров.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Перспективная система водоотведения предусматривает строительство единой централизованной системы, в которую будут поступать хозяйственно-бытовые и промышленные стоки, прошедшие предварительную очистку на локальных очистных сооружениях до ПДК, допустимых к сбросу в сеть. Для поселения принята неполная раздельная система водоотведения с учетом рельефа местности.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Общее расчетное водоотведение по  сельскому поселению составит: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III этап строительства – 0,196 тыс. м.3/сутки.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территории СП предлагается строительство очистных сооружений полной биологической очистки,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канализования, 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 и характеристика, а также местоположение производственных объектов системы водоотведения определяются на последующих стадиях проектирования. Площадки планируемых объектов канализования, располагаемые рядом, следует объединять в единые системы хозяйственно-бытовой канализации.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обеспечения отвода и очистки бытовых стоков на территории СП предусматриваются следующие мероприятия: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отвода бытовых сточных вод от зданий  запроектировать самотечные сети канализации из асбестоцементных трубопроводов по ГОСТ 539-80 диаметром 150-300 мм или полиэтиленовых по ГОСТ 18599-2001. При перекачке сточных вод предусматривать напорные сети канализации из напорных полиэтиленовых трубопроводов по ГОСТ 18599-2001 диаметром 63-75-90 мм. На сети самотечной канализации устраиваются смотровые железобетонные колодцы на расстоянии 35-50 метров в зависимости от диаметра трубопроводов. При сбросе сточных вод из напорных трубопроводов в самотечные коллекторы устраиваются колодцы-гасители напора;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 выборе площадок под размещение новых сооружений обеспечить соблюдение санитарно-защитных зон от них в соответствии с СанПиН 2.2.1/2.1.1.200-03 «Санитарно-защитные зоны и санитарная классификация предприятий, сооружений и иных объектов» и учесть наличие согласованных мест выпуска очищенных стоков;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общественная и усадебная застройка проектируется с централизованным водоснабжением, в поселении подключена к существующим очистным сооружениям биологической очистки;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утилизация образующегося осадка на площадках канализационных очистных сооружений;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подключение всей существующей и планируемой застройки к очистным сооружениям путем строительства самотечных сетей канализации.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первый этап</w:t>
      </w:r>
      <w:r>
        <w:rPr>
          <w:color w:val="auto"/>
          <w:sz w:val="28"/>
          <w:szCs w:val="28"/>
        </w:rPr>
        <w:t xml:space="preserve"> предлагается выполнить следующие мероприятия по развитию централизованной системы хозяйственно-бытовой канализации: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проектной документации на строительство водоочистных сооружений.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Строительство очистных сооружений полной биологической очистки.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проектной документации на строительство самотечных сетей канализации.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Строительство самотечных сетей канализации.</w:t>
      </w:r>
    </w:p>
    <w:p>
      <w:pPr>
        <w:pStyle w:val="Default"/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второй период</w:t>
      </w:r>
      <w:r>
        <w:rPr>
          <w:color w:val="auto"/>
          <w:sz w:val="28"/>
          <w:szCs w:val="28"/>
        </w:rPr>
        <w:t xml:space="preserve"> предлагается выполнить следующие мероприятия: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Прокладка сетей водоотведения к жилым и общественным зданиям.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Строительство сливной станции.</w:t>
      </w:r>
    </w:p>
    <w:p>
      <w:pPr>
        <w:pStyle w:val="Default"/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расчетный срок </w:t>
      </w:r>
      <w:r>
        <w:rPr>
          <w:color w:val="auto"/>
          <w:sz w:val="28"/>
          <w:szCs w:val="28"/>
        </w:rPr>
        <w:t>водоотведение по СП составит 0,196 тыс. м.3/сут. Для развития централизованной системы хозяйственно-бытовой канализации запланированы следующие мероприятия: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 xml:space="preserve">- Прокладка сетей водоотведения к жилым и общественным зданиям. </w:t>
      </w:r>
    </w:p>
    <w:p>
      <w:pPr>
        <w:pStyle w:val="Default"/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Сточные воды от существующих и планируемых производственных зон должны очищаться на локальных очистных сооружениях до ПДК, допустимых к сбросу в сеть хозяйственно-бытовой канализации. На всех автотранспортных предприятиях следует построить системы оборотного водоснабжения с локальными очистными сооружениями для мойки автотранспорта. </w:t>
      </w:r>
      <w:r>
        <w:br w:type="page"/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МЕРОПРИЯТИЯ СХЕМЫ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numPr>
          <w:ilvl w:val="1"/>
          <w:numId w:val="7"/>
        </w:numPr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5.1.Мероприятия по строительству инженерной инфраструктуры водоснабжения </w:t>
      </w:r>
    </w:p>
    <w:p>
      <w:pPr>
        <w:pStyle w:val="Default"/>
        <w:numPr>
          <w:ilvl w:val="1"/>
          <w:numId w:val="7"/>
        </w:numPr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ListParagraph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Водозабор: поверхностные воды, далее насосная станция, РЧ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далее разводящий водопровод 160-50 мм., развод по потребителям. 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качества питьевой воды.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Устройство ограждений у насосной станции с установкой предупредительных знаков.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Текущий ремонт павильонов водонасосных станций.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Обеззараживание (методом хлорирования) системы водоснабжения.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Установка водомеров на скважинах, подающих воду  потребителям по разводящей сети.</w:t>
      </w:r>
    </w:p>
    <w:p>
      <w:pPr>
        <w:pStyle w:val="ListParagraph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Замена насосов, установка АПЧ.</w:t>
      </w:r>
    </w:p>
    <w:p>
      <w:pPr>
        <w:pStyle w:val="ListParagraph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Строительство разводящей, закольцованной сети из ПНД труб траншейной укладки.</w:t>
      </w:r>
    </w:p>
    <w:p>
      <w:pPr>
        <w:pStyle w:val="ListParagraph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доброкачественной водой соответствующей ГН 2.1.5.1315-03 и ГН 2.1.5.2280-07 предусмотреть очистку воды из скважин. Установить сменные и многократно регенерируемые фильтры – картриджи из новых пленочно-тканевых материалов и предназначены для очистки артезианских и поверхностных вод. Устанавливаются они на устье водозаборного узла и непосредственно у потребителей. </w:t>
      </w:r>
    </w:p>
    <w:p>
      <w:pPr>
        <w:pStyle w:val="ListParagraph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Необходимо выполнить обустройство существующих и проектируемых колодцев: поправить срубы, закрыть колодцы крышками, сделать планировку грунта вокруг колодцев и подходы к ним.</w:t>
      </w:r>
    </w:p>
    <w:p>
      <w:pPr>
        <w:pStyle w:val="ListParagraph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Сельскохозяйственные предприятия, объекты животноводства, зоны отдыха намечается обеспечивать водой за счет подземных вод. Бурение новых скважин для проектируемых ферм.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проекты зон санитарной охраны поверхностных водозаборов и водопроводных сооружений в соответствии с СанПиН 2.1.4.1110-02. Вынести на местности зону ЗСО 1-го пояса – зона строгого режима.</w:t>
      </w:r>
    </w:p>
    <w:p>
      <w:pPr>
        <w:pStyle w:val="ListParagraph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Полив садово-огородных культур и зеленых насаждений предусматривается осуществить водой из близлежащих  речек, ручьев без названия и шахтных колодцев.  </w:t>
      </w:r>
    </w:p>
    <w:p>
      <w:pPr>
        <w:pStyle w:val="ListParagraph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Выполнить детальный анализ текущего состояния в сфере водоснабжения каждого населенного пункта. </w:t>
      </w:r>
    </w:p>
    <w:p>
      <w:pPr>
        <w:pStyle w:val="ListParagraph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инвентаризацию и анкетирование водного хозяйства промышленных предприятий и всех водопользователей. </w:t>
      </w:r>
    </w:p>
    <w:p>
      <w:pPr>
        <w:pStyle w:val="ListParagraph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Инвестиционные площадки учтены частично из-за отсутствия данных о предполагаемом производстве в непредвиденных расходах в размере 10% от общего водопотребления. </w:t>
      </w:r>
    </w:p>
    <w:p>
      <w:pPr>
        <w:pStyle w:val="ListParagraph"/>
        <w:numPr>
          <w:ilvl w:val="0"/>
          <w:numId w:val="18"/>
        </w:numPr>
        <w:ind w:left="0" w:firstLine="709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Проектируемые сети водопровода нанесены условно. При рабочем проектировании возможно изменение трассы исходя из расположения проектируемых предприятий и местных условий</w:t>
      </w:r>
      <w:r>
        <w:rPr>
          <w:b/>
          <w:bCs/>
          <w:sz w:val="28"/>
          <w:szCs w:val="28"/>
        </w:rPr>
        <w:t xml:space="preserve">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нормальной работы системы водоснабжения сельского поселения   планируется: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СанПиН 2.1.4.1110-02 «Зоны санитарной охраны источников водоснабжения и водопроводов хозяйственно-питьевого водоснабжения» и СП 31.13330.2012 СНиП 2.04.02-84* « Водоснабжение наружной сети и сооружений» площадь каждого водозаборного узла принимается не менее 0,5 га;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переложить изношенные сети, сети недостаточного диаметра и новые во всех населенных пунктах, обеспечив подключение всей жилой застройки;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создать системы технического водоснабжения из поверхностных источников для полива территорий и зеленых насаждений;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sz w:val="28"/>
          <w:szCs w:val="28"/>
        </w:rPr>
        <w:t xml:space="preserve"> лабораторный контроль химико-бактериологических показателей качества питьевой воды, согласно программы производственного контроля (артезианские скважины резервуары чистой воды, внутренняя сеть) 2016-2020 г.г.;</w:t>
      </w:r>
    </w:p>
    <w:p>
      <w:pPr>
        <w:pStyle w:val="Default"/>
        <w:tabs>
          <w:tab w:val="clear" w:pos="708"/>
          <w:tab w:val="left" w:pos="993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ограждения зоны строгого режима артезианских скважин (1 пояс) 2016-2017 г.г.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остается вопрос водоснабжения проектируемой дачной застройки, учитывая сезонность использования воды и связанные с этим проблемы в эксплуатации сетей и сооружений. Настоящим проектом рекомендуется строительство собственных сетей и водозаборов для проектируемой дачной застройки – первая очередь и расчетный срок.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инвестиционных производственных площадок, настоящим проектом рассматривается вариант строительства также собственных водозаборов, без использования сельских сетей. Однако, на следующих стадиях проектирования может быть доказана целесообразность подсоединения проектируемых предприятий к сетям водоснабжения.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Противопожарное водоснабжение предлагается, кроме того, из открытых пожарных водоемов (в соответствии с п. 9.27-9.33 СНиП 2.04.02-84*).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І этап строительства расчетное водопотребление по СП332,1  м.3/сутки.</w:t>
      </w:r>
      <w:r>
        <w:rPr>
          <w:color w:val="auto"/>
          <w:sz w:val="28"/>
          <w:szCs w:val="28"/>
        </w:rPr>
        <w:t xml:space="preserve"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 </w:t>
      </w:r>
    </w:p>
    <w:p>
      <w:pPr>
        <w:pStyle w:val="Default"/>
        <w:spacing w:lineRule="auto" w:line="360"/>
        <w:ind w:left="360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проектной документации на ремонт и реконструкцию водопровода.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-  Реконструкция водопровода.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ІI этап строительства расчетное водопотребление по  поселению  составит 329,5 м3/сутки. </w:t>
      </w:r>
      <w:r>
        <w:rPr>
          <w:color w:val="auto"/>
          <w:sz w:val="28"/>
          <w:szCs w:val="28"/>
        </w:rP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>
      <w:pPr>
        <w:pStyle w:val="Default"/>
        <w:spacing w:lineRule="auto" w:line="360"/>
        <w:ind w:left="360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-  Строительство и ремонт сетей  водопровода.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Организовать І и ІІ пояс зон санитарной охраны для всех действующих и планируемых ВЗУ и насосной станции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расчетный срок водопотребление  составит 328,1 м3/сутки. На этот период для обеспечения потребителей водой питьевого качества необходимо выполнить следующие мероприятия: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>- Строительство водопроводных сетей (в существующей и перспективной застройке)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5.2. Мероприятия по строительству инженерной инфраструктуры водоотведения 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Централизованная система канализации СП осуществляет сброс хозяйственно-бытовых вод в болото.</w:t>
      </w:r>
      <w:r>
        <w:rPr>
          <w:sz w:val="28"/>
          <w:szCs w:val="28"/>
        </w:rPr>
        <w:t xml:space="preserve"> От жилой и общественной застройки, оснащенной выгребами (фильтрующими колодцами), хозяйственно-фекальные воды ассенизаторскими машинами вывозятся и сбрасываются на рельеф, что запрещено СанПиН 4630-88 «Правила охраны поверхностных вод от загрязнения сточными водами». </w:t>
      </w:r>
    </w:p>
    <w:p>
      <w:pPr>
        <w:pStyle w:val="S2"/>
        <w:spacing w:lineRule="auto" w:line="360"/>
        <w:rPr/>
      </w:pPr>
      <w:r>
        <w:rPr/>
        <w:t>Анализ существующего состояния системы водоотведения показал:</w:t>
      </w:r>
    </w:p>
    <w:p>
      <w:pPr>
        <w:pStyle w:val="S2"/>
        <w:spacing w:lineRule="auto" w:line="360"/>
        <w:rPr/>
      </w:pPr>
      <w:r>
        <w:rPr/>
        <w:t>- низкий уровень затрат на эксплуатацию системы водоотведения;</w:t>
      </w:r>
    </w:p>
    <w:p>
      <w:pPr>
        <w:pStyle w:val="S2"/>
        <w:spacing w:lineRule="auto" w:line="360"/>
        <w:rPr/>
      </w:pPr>
      <w:r>
        <w:rPr/>
        <w:t>- негативное влияние на экологическое состояние грунтов канализования в выгребы не заводского исполнения; при строительстве не соблюдается технология производства работ, что не обеспечивает герметичность выгребов;</w:t>
      </w:r>
    </w:p>
    <w:p>
      <w:pPr>
        <w:pStyle w:val="S3"/>
        <w:numPr>
          <w:ilvl w:val="0"/>
          <w:numId w:val="0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негативное влияние </w:t>
      </w:r>
      <w:r>
        <w:rPr>
          <w:sz w:val="28"/>
          <w:szCs w:val="28"/>
        </w:rPr>
        <w:t>на экологическом состоянии населённого пункта сброса сточных вод без очистки.</w:t>
      </w:r>
    </w:p>
    <w:p>
      <w:pPr>
        <w:pStyle w:val="S3"/>
        <w:numPr>
          <w:ilvl w:val="0"/>
          <w:numId w:val="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предупреждения эпидемиологических ситуаций требуется разработка и строительство КОС полной биологической очистки.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обеспечения приема сточных вод от планируемых объектов канализования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 и характеристика, а также местоположение производственных объектов системы водоотведения определяются на последующих стадиях проектирования. Площадки планируемых объектов канализования, располагаемые рядом, следует объединять в единые системы хозяйственно-бытовой канализации. Территория существующей и планируемой застройки может быть подключена к существующим очистным сооружениям.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обеспечения отвода и очистки бытовых стоков на территории СП предусматриваются следующие мероприятия: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отвода бытовых сточных вод от зданий к септикам запроектировать  вывоз автотранспортом к очистным сооружениям в соответствии с СанПиН 2.2.1/2.1.1.200-03 «Санитарно-защитные зоны и санитарная классификация предприятий, сооружений и иных объектов» и учесть наличие согласованных мест выпуска очищенных стоков;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Общественная и усадебная застройка проектируется с собственными септиками. Населенные пункты отходы вывозят к проектируемым очистным сооружениям биологической очистки;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Утилизация образующегося осадка на площадках канализационных очистных сооружений;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Строительство очистных сооружений малой производительности 150 – 200 м3./сут. для индивидуальных систем водоотведения на территориях небольших деревень;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Согласование площадок под размещение новых очистных сооружений и мест выпуска очищенных сточных вод в установленном порядке до начала разработки проектов с учетом зон санитарной охраны.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первый этап предлагается выполнить следующие мероприятия по развитию централизованной системы хозяйственно-бытовой канализации: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проектной документации на строительство водоочистных сооружений.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Строительство очистных сооружений полной биологической очистки.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проектной документации на строительство самотечных сетей канализации.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Строительство самотечных сетей канализации.</w:t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второй период предлагается выполнить следующие мероприятия: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Прокладка сетей водоотведения к жилым и общественным зданиям.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Строительство сливной станции.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расчетный срок водоотведение по  сельскому поселению составит 196 м3./сут. Для развития централизованной системы хозяйственно-бытовой канализации запланированы следующие мероприятия:</w:t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 xml:space="preserve">- Прокладка сетей водоотведения к жилым и общественным зданиям.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Сточные воды от существующих и планируемых производственных зон должны очищаться на локальных очистных сооружениях до ПДК, допустимых к сбросу в сеть хозяйственно-бытовой канализации. На всех автотранспортных предприятиях следует построить системы оборотного водоснабжения с локальными очистными сооружениями для мойки автотранспорта.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ФИНАНСОВЫЕ ПОТРЕБНОСТИ ДЛЯ РЕАЛИЗАЦИИ ПРОГРАММЫ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мероприятий. К таким расходам относятся: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проектно-изыскательские работы;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строительно-монтажные работы;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работы по замене оборудования с улучшением технико-экономических характеристик;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приобретение материалов и оборудования;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пусконаладочные работы;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расходы, не относимые на стоимость основных средств (аренда земли на срок строительства и т.п.);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дополнительные налоговые платежи, возникающие от увеличения выручки в связи с реализацией программы.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Сметная стоимость в текущих ценах – это стоимость мероприятия в ценах того года, в котором планируется его проведение, и складывается из всех затрат на строительство с уч</w:t>
      </w:r>
      <w:r>
        <w:rPr>
          <w:rFonts w:cs="Tahoma" w:ascii="Tahoma" w:hAnsi="Tahoma"/>
          <w:color w:val="auto"/>
          <w:sz w:val="28"/>
          <w:szCs w:val="28"/>
        </w:rPr>
        <w:t>ѐ</w:t>
      </w:r>
      <w:r>
        <w:rPr>
          <w:color w:val="auto"/>
          <w:sz w:val="28"/>
          <w:szCs w:val="28"/>
        </w:rPr>
        <w:t xml:space="preserve">том всех вышеперечисленных составляющих.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Сметная стоимость строительства и реконструкции объектов определена в ценах 2013 года. За основу принимаются сметы по имеющейся проектно-сметной документации и сметы-аналоги мероприятий (объектов), аналогичных привед</w:t>
      </w:r>
      <w:r>
        <w:rPr>
          <w:rFonts w:cs="Tahoma" w:ascii="Tahoma" w:hAnsi="Tahoma"/>
          <w:color w:val="auto"/>
          <w:sz w:val="28"/>
          <w:szCs w:val="28"/>
        </w:rPr>
        <w:t>ѐ</w:t>
      </w:r>
      <w:r>
        <w:rPr>
          <w:color w:val="auto"/>
          <w:sz w:val="28"/>
          <w:szCs w:val="28"/>
        </w:rPr>
        <w:t>нным в программе с уч</w:t>
      </w:r>
      <w:r>
        <w:rPr>
          <w:rFonts w:cs="Tahoma" w:ascii="Tahoma" w:hAnsi="Tahoma"/>
          <w:color w:val="auto"/>
          <w:sz w:val="28"/>
          <w:szCs w:val="28"/>
        </w:rPr>
        <w:t>ѐ</w:t>
      </w:r>
      <w:r>
        <w:rPr>
          <w:color w:val="auto"/>
          <w:sz w:val="28"/>
          <w:szCs w:val="28"/>
        </w:rPr>
        <w:t xml:space="preserve">том пересчитывающих коэффициентов.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сметной стоимости мероприятия в ценах 2014 года необходимо применить коэффициент инфляции, который был принят для 2014 – 4,8%, для последующих со снижением на 2 процентных пункта (см. приложение 2 по этапам строительства).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Всего инвестиций на 2016-2029 годы необходимо 21120,0 тыс. руб., в т.ч. для строительства системы водоснабжения 8170,0 тыс.руб., для строительства системы водоотведения 12950,0 тыс.руб. (с учетом указанного уровня инфляции).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таблице представлена информация </w:t>
      </w:r>
      <w:r>
        <w:rPr>
          <w:b/>
          <w:bCs/>
          <w:color w:val="auto"/>
          <w:sz w:val="28"/>
          <w:szCs w:val="28"/>
        </w:rPr>
        <w:t>по финансовым потребностям проведения мероприятий в разбивке по годам и видам деятельности.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№ 8 « Финансовые потребности проведения мероприятий»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47"/>
        <w:gridCol w:w="2260"/>
        <w:gridCol w:w="2465"/>
        <w:gridCol w:w="2716"/>
      </w:tblGrid>
      <w:tr>
        <w:trPr>
          <w:trHeight w:val="610" w:hRule="atLeast"/>
        </w:trPr>
        <w:tc>
          <w:tcPr>
            <w:tcW w:w="9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 на мероприятия с учетом инфляции, тыс.руб. (без НДС)</w:t>
            </w:r>
          </w:p>
        </w:tc>
      </w:tr>
      <w:tr>
        <w:trPr>
          <w:trHeight w:val="17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Водоснабжение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по программе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2925,0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2925,0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2925,0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2925,0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1670,0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Окончание таблицы 8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47"/>
        <w:gridCol w:w="2260"/>
        <w:gridCol w:w="2465"/>
        <w:gridCol w:w="2716"/>
      </w:tblGrid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>
        <w:trPr>
          <w:trHeight w:val="660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2016-2024гг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11950,0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19120,0</w:t>
            </w:r>
          </w:p>
        </w:tc>
      </w:tr>
      <w:tr>
        <w:trPr>
          <w:trHeight w:val="218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2025-2029гг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>
        <w:trPr>
          <w:trHeight w:val="529" w:hRule="atLeast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проекту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8170,0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12950,0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21120,0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w="12240" w:h="15840"/>
          <w:pgMar w:left="1701" w:right="850" w:gutter="0" w:header="720" w:top="1134" w:footer="72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ОСНОВНЫЕ ФИНАНСОВЫЕ ПОКАЗАТЕЛИ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7.1. Сводная потребность в инвестициях на реализацию мероприятий программы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 средств внебюджетных источников (частные инвесторы, кредитные средства, личные средства граждан).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Общая сумма инвестиций, учитываемая в плате за подключение на реализацию мероприятий программы (без учета НДС) составит всего 21120,0 тыс. рублей, в т.ч. приходящиеся на водоснабжение – 8170,0 тыс. рублей, приходящиеся на водоотведение – 12950,0 тыс. рублей. </w:t>
      </w:r>
    </w:p>
    <w:p>
      <w:pPr>
        <w:pStyle w:val="Default"/>
        <w:numPr>
          <w:ilvl w:val="1"/>
          <w:numId w:val="6"/>
        </w:numPr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left="709" w:hanging="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7.2. Структура финансирования программных мероприятий</w:t>
      </w:r>
    </w:p>
    <w:p>
      <w:pPr>
        <w:pStyle w:val="Default"/>
        <w:spacing w:lineRule="auto" w:line="360"/>
        <w:ind w:left="709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Общий объем финансирования программы развития схем водоснабжения и водоотведения в 2016-2029 годах составляет: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всего – 21120,0 тыс. рублей;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бюджет республики – 16896,0 тыс. рублей;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местный бюджет – 3168,0 тыс. рублей.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внебюджетные источники- 1056,0 тыс. рублей.</w:t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7.3. Предварительный расчет тарифов на подключение к системам водоснабжения и водоотведения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Размер тарифа на подключение определяется как отношение финансовых потребностей, финансируемых за счет тарифов на подключение организации коммунального комплекса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систем водоснабжения и водоотведения сельского поселения.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Тариф на подключение строящихся (реконструируемых) объектов недвижимости к системе водоснабжения (Тв.) при увеличении пропускной способности водопроводных сетей или строительства новых рассчитывается по формуле: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1971675" cy="409575"/>
                <wp:effectExtent l="0" t="0" r="0" b="0"/>
                <wp:docPr id="4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71720" cy="409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o:allowincell="f" style="position:absolute;margin-left:0pt;margin-top:-32.3pt;width:155.2pt;height:32.2pt;mso-wrap-style:none;v-text-anchor:middle;mso-position-vertical:top" type="_x0000_t75">
                <v:imagedata r:id="rId1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color w:val="auto"/>
          <w:sz w:val="28"/>
          <w:szCs w:val="28"/>
        </w:rPr>
        <w:t>(1)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где:   ФПв– финансовые потребности, направляемые на модернизацию, реконструкцию и строительство новых объектов, результатом которых является увеличение пропускной способности водопроводных сетей (рубли);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Q</w:t>
      </w:r>
      <w:r>
        <w:rPr>
          <w:color w:val="auto"/>
          <w:sz w:val="28"/>
          <w:szCs w:val="28"/>
        </w:rPr>
        <w:t xml:space="preserve">- планируемый объем дополнительной мощности в результате увеличения пропускной способности водопроводных сетей для подключения объектов к системе водоснабжения (м3/час).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Тариф на подключение строящихся (реконструируемых) объектов недвижимости к системе водоотведения (Тк) при увеличении пропускной способности канализационных сетей или строительства новых рассчитывается по формуле: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1952625" cy="342900"/>
                <wp:effectExtent l="0" t="0" r="0" b="0"/>
                <wp:docPr id="5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1952640" cy="343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2" stroked="f" o:allowincell="f" style="position:absolute;margin-left:0pt;margin-top:-27.05pt;width:153.7pt;height:26.95pt;mso-wrap-style:none;v-text-anchor:middle;mso-position-vertical:top" type="_x0000_t75">
                <v:imagedata r:id="rId1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auto"/>
          <w:sz w:val="28"/>
          <w:szCs w:val="28"/>
        </w:rPr>
        <w:t xml:space="preserve">                                                                              </w:t>
      </w:r>
      <w:r>
        <w:rPr>
          <w:color w:val="auto"/>
          <w:sz w:val="28"/>
          <w:szCs w:val="28"/>
        </w:rPr>
        <w:t>(2)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где: ФПк– финансовые потребности, направляемые на модернизацию, реконструкцию и строительство новых объектов, результатом которых является увеличение пропускной способности канализационных сетей (рубли);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Q</w:t>
      </w:r>
      <w:r>
        <w:rPr>
          <w:color w:val="auto"/>
          <w:sz w:val="28"/>
          <w:szCs w:val="28"/>
        </w:rPr>
        <w:t xml:space="preserve">- планируемый объем дополнительной мощности в результате увеличения пропускной способности канализационных сетей для подключения объектов к системе водоотведения (м3/час).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средневзвешенный тариф на подключение: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 сетям водоснабжения составит: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8170,0 тыс. руб./328,1 м3/сут./24 ч = 1037,53  руб./ м3/час;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 сетям водоотведения составит: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12950,0 тыс. руб./196 м3/сут./24 ч =  2752,97  руб./ м3/час.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инженерно-технического обеспечения (водоснабжения и водоотведения)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 лицами, либо в договоре о подключении должно быть определено, на какую из сторон возлагается обязанность по их выполнению. </w:t>
      </w:r>
      <w:r>
        <w:br w:type="page"/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8. ОЖИДАЕМЫЕ РЕЗУЛЬТАТЫ ПРИ РЕАЛИЗАЦИИ МЕРОПРИЯТИЙ ПРОГРАММЫ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результате реализации настоящей программы: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потребители будут обеспечены коммунальными услугами централизованного водоснабжения и водоотведения;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будет достигнуто повышение надежности и качества предоставления коммунальных услуг;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будет улучшена экологическая ситуация.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 xml:space="preserve">в необходимых объемах и необходимой точке присоединения на период 2016 – 2029 г.г. согласно техническому заданию. </w:t>
      </w:r>
    </w:p>
    <w:p>
      <w:pPr>
        <w:sectPr>
          <w:headerReference w:type="default" r:id="rId14"/>
          <w:footerReference w:type="default" r:id="rId15"/>
          <w:type w:val="nextPage"/>
          <w:pgSz w:w="12240" w:h="15840"/>
          <w:pgMar w:left="1701" w:right="850" w:gutter="0" w:header="720" w:top="1134" w:footer="720" w:bottom="1134"/>
          <w:pgNumType w:fmt="decimal"/>
          <w:formProt w:val="false"/>
          <w:textDirection w:val="lrTb"/>
          <w:docGrid w:type="default" w:linePitch="100" w:charSpace="0"/>
        </w:sectPr>
        <w:pStyle w:val="Default"/>
        <w:spacing w:lineRule="auto" w:line="36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Приложение 1. 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программы по развитию систем водоснабжения и водоотведения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>, направленные на повышение качества услуг по водоснабжению и водоотведению, улучшению экологической ситуации и подключению новых абонентов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(организационный план)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этап 2016-2019 годы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0"/>
        <w:gridCol w:w="2932"/>
        <w:gridCol w:w="654"/>
        <w:gridCol w:w="2695"/>
        <w:gridCol w:w="975"/>
        <w:gridCol w:w="1034"/>
        <w:gridCol w:w="1148"/>
        <w:gridCol w:w="1108"/>
        <w:gridCol w:w="1109"/>
        <w:gridCol w:w="1112"/>
      </w:tblGrid>
      <w:tr>
        <w:trPr>
          <w:trHeight w:val="530" w:hRule="atLeas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реализации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показатели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годам, ед. изм.</w:t>
            </w:r>
          </w:p>
        </w:tc>
      </w:tr>
      <w:tr>
        <w:trPr/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2019</w:t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Разработка проектной документации на ремонт и реконструкцию водопровода.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качества водоснабжения.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новых абонентов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и ремонт сетей водопровода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качества водоснабжения.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новых абонентов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3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Водоотведение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Продолжение приложения 1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0"/>
        <w:gridCol w:w="2935"/>
        <w:gridCol w:w="651"/>
        <w:gridCol w:w="2695"/>
        <w:gridCol w:w="975"/>
        <w:gridCol w:w="1034"/>
        <w:gridCol w:w="1148"/>
        <w:gridCol w:w="1108"/>
        <w:gridCol w:w="1109"/>
        <w:gridCol w:w="1112"/>
      </w:tblGrid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Разработка проектной документации на строительство водоочистных сооружений.</w:t>
            </w:r>
          </w:p>
          <w:p>
            <w:pPr>
              <w:pStyle w:val="Default"/>
              <w:widowControl w:val="false"/>
              <w:spacing w:lineRule="auto" w:line="36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ед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санитарно-эпидемиологического благополучия населения, подключение новых абонентов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ind w:hanging="14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очистных сооружений полной биологической очистки.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ед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санитарно- благополучия населения, подключение новых абонентов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hanging="14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0,25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Продолжение приложения 1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0"/>
        <w:gridCol w:w="2935"/>
        <w:gridCol w:w="651"/>
        <w:gridCol w:w="2695"/>
        <w:gridCol w:w="975"/>
        <w:gridCol w:w="1034"/>
        <w:gridCol w:w="1148"/>
        <w:gridCol w:w="1108"/>
        <w:gridCol w:w="1109"/>
        <w:gridCol w:w="1112"/>
      </w:tblGrid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Разработка проектной документации на строительство самотечных сетей канализации.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ед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санитарно- благополучия населения, подключение новых абонентов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hanging="14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самотечных сетей канализации.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санитарно- благополучия населения, подключение новых абонентов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hanging="14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1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программы по развитию систем водоснабжения и водоотведения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>, направленные на повышение качества услуг по водоснабжению и водоотведению, улучшению экологической ситуации и подключению новых абонентов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(организационный план)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этап 2020-2024 годы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4"/>
        <w:gridCol w:w="2934"/>
        <w:gridCol w:w="654"/>
        <w:gridCol w:w="42"/>
        <w:gridCol w:w="2655"/>
        <w:gridCol w:w="976"/>
        <w:gridCol w:w="976"/>
        <w:gridCol w:w="58"/>
        <w:gridCol w:w="1058"/>
        <w:gridCol w:w="90"/>
        <w:gridCol w:w="1109"/>
        <w:gridCol w:w="10"/>
        <w:gridCol w:w="1024"/>
        <w:gridCol w:w="74"/>
        <w:gridCol w:w="1030"/>
        <w:gridCol w:w="73"/>
      </w:tblGrid>
      <w:tr>
        <w:trPr>
          <w:trHeight w:val="530" w:hRule="atLeast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реализации мероприятия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показатели</w:t>
            </w:r>
          </w:p>
        </w:tc>
        <w:tc>
          <w:tcPr>
            <w:tcW w:w="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годам, ед. изм.</w:t>
            </w:r>
          </w:p>
        </w:tc>
      </w:tr>
      <w:tr>
        <w:trPr/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2023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2024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и ремонт сетей водопровода.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км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качества водоснабжения.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новых абонентов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hanging="14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Организовать І и ІІ пояс зон санитарной охраны для всех действующих и планируемых ВЗУ и насосной станции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ед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качества водоснабжения.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новых абонентов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ind w:hanging="14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162" w:hRule="atLeast"/>
        </w:trPr>
        <w:tc>
          <w:tcPr>
            <w:tcW w:w="132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Водоотведение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Прокладка сетей водоотведения к жилым и общественным зданиям.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санитарно-эпидемиологического благополучия населения, подключение новых абонентов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сливной станции.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санитарно-эпидемиологического благополучия населения, подключение новых абонентов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Приложение 2. 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программы по развитию систем водоснабжения и водоотведения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>, направленные на повышение качества услуг по водоснабжению и водоотведению, улучшению экологической ситуации и подключению новых абонентов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(финансовый план)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этап 2016-2019 годы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5"/>
        <w:gridCol w:w="4170"/>
        <w:gridCol w:w="1885"/>
        <w:gridCol w:w="1321"/>
        <w:gridCol w:w="1319"/>
        <w:gridCol w:w="1321"/>
        <w:gridCol w:w="1321"/>
        <w:gridCol w:w="1325"/>
      </w:tblGrid>
      <w:tr>
        <w:trPr>
          <w:trHeight w:val="468" w:hRule="atLeast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 всего, тыс.руб. (без НДС)</w:t>
            </w:r>
          </w:p>
        </w:tc>
        <w:tc>
          <w:tcPr>
            <w:tcW w:w="6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годам, тыс.руб.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2019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Разработка проектной документации на ремонт и реконструкциюводопровода.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и ремонт сетей водопровода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1000,0</w:t>
            </w:r>
          </w:p>
        </w:tc>
      </w:tr>
      <w:tr>
        <w:trPr>
          <w:trHeight w:val="406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 по водоснабжению: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4050,0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50,0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1000,0</w:t>
            </w:r>
          </w:p>
        </w:tc>
      </w:tr>
      <w:tr>
        <w:trPr/>
        <w:tc>
          <w:tcPr>
            <w:tcW w:w="13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Водоотведение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Разработка проектной документации на строительство водоочистных сооружений.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очистных сооружений полной биологической очистки.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1125,0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1125,0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1125,0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1125,0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Разработка проектной документации на строительство самотечных сетей канализации.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самотечных сетей канализации.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800,0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800,0</w:t>
            </w:r>
          </w:p>
        </w:tc>
      </w:tr>
      <w:tr>
        <w:trPr>
          <w:trHeight w:val="583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 по водоотведению: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8600,0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900,0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1925,0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1925,0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1925,0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1925,0</w:t>
            </w:r>
          </w:p>
        </w:tc>
      </w:tr>
    </w:tbl>
    <w:p>
      <w:pPr>
        <w:pStyle w:val="Default"/>
        <w:spacing w:lineRule="auto" w:line="360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right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Приложение 2. 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программы по развитию систем водоснабжения и водоотведения</w:t>
      </w:r>
      <w:r>
        <w:rPr>
          <w:sz w:val="28"/>
          <w:szCs w:val="28"/>
        </w:rPr>
        <w:t>Весёлояровского сельского поселения</w:t>
      </w:r>
      <w:r>
        <w:rPr>
          <w:color w:val="auto"/>
          <w:sz w:val="28"/>
          <w:szCs w:val="28"/>
        </w:rPr>
        <w:t>, направленные на повышение качества услуг по водоснабжению и водоотведению, улучшению экологической ситуации и подключению новых абонентов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(финансовый план)</w:t>
      </w:r>
    </w:p>
    <w:p>
      <w:pPr>
        <w:pStyle w:val="Default"/>
        <w:spacing w:lineRule="auto" w:line="36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этап 2020-2024 годы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56"/>
        <w:gridCol w:w="4011"/>
        <w:gridCol w:w="1725"/>
        <w:gridCol w:w="1162"/>
        <w:gridCol w:w="1001"/>
        <w:gridCol w:w="1162"/>
        <w:gridCol w:w="1005"/>
        <w:gridCol w:w="1165"/>
      </w:tblGrid>
      <w:tr>
        <w:trPr>
          <w:trHeight w:val="468" w:hRule="atLeast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 всего, тыс.руб. (без НДС)</w:t>
            </w:r>
          </w:p>
        </w:tc>
        <w:tc>
          <w:tcPr>
            <w:tcW w:w="5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годам, тыс.руб.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</w:tr>
      <w:tr>
        <w:trPr/>
        <w:tc>
          <w:tcPr>
            <w:tcW w:w="2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2024</w:t>
            </w:r>
          </w:p>
        </w:tc>
      </w:tr>
      <w:tr>
        <w:trPr/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и ремонт сетей  водопровода.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3000,0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</w:tr>
      <w:tr>
        <w:trPr/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Организовать І и ІІ пояс зон санитарной охраны для всех действующих и планируемых ВЗУ и насосной станции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120,0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 по водоснабжению: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3120,0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720,0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</w:tr>
      <w:tr>
        <w:trPr>
          <w:trHeight w:val="583" w:hRule="atLeast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Водоотведение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</w:tr>
      <w:tr>
        <w:trPr>
          <w:trHeight w:val="583" w:hRule="atLeast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Прокладка сетей водоотведения к жилым и общественным здания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600,0</w:t>
            </w:r>
          </w:p>
        </w:tc>
      </w:tr>
      <w:tr>
        <w:trPr>
          <w:trHeight w:val="583" w:hRule="atLeast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сливной станции.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583" w:hRule="atLeast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 по водоотведению: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3350,0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950,0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600,0</w:t>
            </w:r>
          </w:p>
        </w:tc>
      </w:tr>
    </w:tbl>
    <w:p>
      <w:pPr>
        <w:pStyle w:val="Default"/>
        <w:spacing w:lineRule="auto" w:line="360"/>
        <w:jc w:val="right"/>
        <w:rPr>
          <w:b/>
          <w:b/>
          <w:color w:val="auto"/>
          <w:sz w:val="28"/>
          <w:szCs w:val="28"/>
        </w:rPr>
      </w:pPr>
      <w:r>
        <w:br w:type="page"/>
      </w:r>
      <w:r>
        <w:rPr>
          <w:b/>
          <w:color w:val="auto"/>
          <w:sz w:val="28"/>
          <w:szCs w:val="28"/>
        </w:rPr>
        <w:t xml:space="preserve">Приложение 3. </w:t>
      </w:r>
    </w:p>
    <w:p>
      <w:pPr>
        <w:pStyle w:val="Default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Мероприятия программы по развитию систем водоснабжения и водоотведения Весёлояровского сельского поселения, направленные на повышение качества услуг по водоснабжению и водоотведению, улучшению экологической ситуации и подключению новых абонентов</w:t>
      </w:r>
    </w:p>
    <w:p>
      <w:pPr>
        <w:pStyle w:val="Default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(организационный план и финансовый план)</w:t>
      </w:r>
    </w:p>
    <w:p>
      <w:pPr>
        <w:pStyle w:val="Default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3 этап 2024-2029 года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84"/>
        <w:gridCol w:w="3486"/>
        <w:gridCol w:w="1060"/>
        <w:gridCol w:w="3022"/>
        <w:gridCol w:w="1514"/>
        <w:gridCol w:w="1780"/>
        <w:gridCol w:w="1842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реализации мероприятия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показатели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2024-2029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тыс.руб. (без НДС)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2024-2029</w:t>
            </w:r>
          </w:p>
        </w:tc>
      </w:tr>
      <w:tr>
        <w:trPr/>
        <w:tc>
          <w:tcPr>
            <w:tcW w:w="13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Водоснабжение</w:t>
            </w:r>
          </w:p>
        </w:tc>
      </w:tr>
      <w:tr>
        <w:trPr>
          <w:trHeight w:val="110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Строительство водопроводных сетей (в существующей и перспективной застройке)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качества водоснабжения.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новых абонентов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1000,0</w:t>
            </w:r>
          </w:p>
        </w:tc>
      </w:tr>
      <w:tr>
        <w:trPr/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по водоснабжению: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1000,0</w:t>
            </w:r>
          </w:p>
        </w:tc>
      </w:tr>
      <w:tr>
        <w:trPr/>
        <w:tc>
          <w:tcPr>
            <w:tcW w:w="13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Водоотведение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Окончание приложения 3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83"/>
        <w:gridCol w:w="3487"/>
        <w:gridCol w:w="1062"/>
        <w:gridCol w:w="3022"/>
        <w:gridCol w:w="1512"/>
        <w:gridCol w:w="1780"/>
        <w:gridCol w:w="1842"/>
      </w:tblGrid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Прокладка сетей водоотведения к жилым и общественным зданиям.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надежности системы водоотведения 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новых абонентов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1000,0</w:t>
            </w:r>
          </w:p>
        </w:tc>
      </w:tr>
      <w:tr>
        <w:trPr/>
        <w:tc>
          <w:tcPr>
            <w:tcW w:w="8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по водоотведению: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1000,0</w:t>
            </w:r>
          </w:p>
        </w:tc>
      </w:tr>
    </w:tbl>
    <w:p>
      <w:pPr>
        <w:pStyle w:val="Default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jc w:val="both"/>
        <w:rPr>
          <w:sz w:val="28"/>
          <w:szCs w:val="28"/>
        </w:rPr>
      </w:pPr>
      <w:r>
        <w:rPr/>
      </w:r>
    </w:p>
    <w:sectPr>
      <w:headerReference w:type="default" r:id="rId16"/>
      <w:footerReference w:type="default" r:id="rId17"/>
      <w:type w:val="nextPage"/>
      <w:pgSz w:orient="landscape" w:w="15840" w:h="12240"/>
      <w:pgMar w:left="1701" w:right="850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ucida Grande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72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666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72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72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90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652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90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4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5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6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>
        <w:rFonts w:cs="Times New Roman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false"/>
        <w:bCs w:val="false"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  <w:color w:val="auto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15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Heading1Char1"/>
    <w:uiPriority w:val="99"/>
    <w:qFormat/>
    <w:rsid w:val="001a2aad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Heading2Char"/>
    <w:uiPriority w:val="99"/>
    <w:qFormat/>
    <w:rsid w:val="00b33fd0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Heading3Char"/>
    <w:uiPriority w:val="99"/>
    <w:qFormat/>
    <w:locked/>
    <w:rsid w:val="00602b02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8857ce"/>
    <w:rPr>
      <w:rFonts w:ascii="Cambria" w:hAnsi="Cambria" w:cs="Cambria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9"/>
    <w:qFormat/>
    <w:locked/>
    <w:rsid w:val="00b33fd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Heading3Char" w:customStyle="1">
    <w:name w:val="Heading 3 Char"/>
    <w:basedOn w:val="DefaultParagraphFont"/>
    <w:uiPriority w:val="99"/>
    <w:qFormat/>
    <w:locked/>
    <w:rsid w:val="00602b02"/>
    <w:rPr>
      <w:rFonts w:ascii="Cambria" w:hAnsi="Cambria" w:cs="Times New Roman"/>
      <w:b/>
      <w:bCs/>
      <w:sz w:val="26"/>
      <w:szCs w:val="26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3d200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41ec4"/>
    <w:rPr>
      <w:rFonts w:cs="Times New Roman"/>
    </w:rPr>
  </w:style>
  <w:style w:type="character" w:styleId="BodyTextChar" w:customStyle="1">
    <w:name w:val="Body Text Char"/>
    <w:uiPriority w:val="99"/>
    <w:qFormat/>
    <w:locked/>
    <w:rsid w:val="006b3cdd"/>
    <w:rPr>
      <w:sz w:val="24"/>
      <w:lang w:val="ru-RU" w:eastAsia="ru-RU"/>
    </w:rPr>
  </w:style>
  <w:style w:type="character" w:styleId="BodyTextChar1" w:customStyle="1">
    <w:name w:val="Body Text Char1"/>
    <w:basedOn w:val="DefaultParagraphFont"/>
    <w:uiPriority w:val="99"/>
    <w:semiHidden/>
    <w:qFormat/>
    <w:locked/>
    <w:rsid w:val="003d2009"/>
    <w:rPr>
      <w:rFonts w:cs="Times New Roman"/>
      <w:sz w:val="24"/>
      <w:szCs w:val="24"/>
    </w:rPr>
  </w:style>
  <w:style w:type="character" w:styleId="Style11">
    <w:name w:val="Интернет-ссылка"/>
    <w:basedOn w:val="DefaultParagraphFont"/>
    <w:uiPriority w:val="99"/>
    <w:rsid w:val="00431c05"/>
    <w:rPr>
      <w:rFonts w:cs="Times New Roman"/>
      <w:color w:val="0000FF"/>
      <w:u w:val="single"/>
    </w:rPr>
  </w:style>
  <w:style w:type="character" w:styleId="Heading1Char1" w:customStyle="1">
    <w:name w:val="Heading 1 Char1"/>
    <w:basedOn w:val="DefaultParagraphFont"/>
    <w:uiPriority w:val="99"/>
    <w:qFormat/>
    <w:locked/>
    <w:rsid w:val="004014ae"/>
    <w:rPr>
      <w:rFonts w:ascii="Arial" w:hAnsi="Arial" w:cs="Arial"/>
      <w:b/>
      <w:bCs/>
      <w:kern w:val="2"/>
      <w:sz w:val="32"/>
      <w:szCs w:val="32"/>
      <w:lang w:val="ru-RU" w:eastAsia="ru-RU"/>
    </w:rPr>
  </w:style>
  <w:style w:type="character" w:styleId="HeaderChar" w:customStyle="1">
    <w:name w:val="Header Char"/>
    <w:basedOn w:val="DefaultParagraphFont"/>
    <w:uiPriority w:val="99"/>
    <w:qFormat/>
    <w:locked/>
    <w:rsid w:val="00b3526e"/>
    <w:rPr>
      <w:rFonts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b3526e"/>
    <w:rPr>
      <w:rFonts w:ascii="Tahoma" w:hAnsi="Tahoma" w:cs="Tahoma"/>
      <w:sz w:val="16"/>
      <w:szCs w:val="16"/>
    </w:rPr>
  </w:style>
  <w:style w:type="character" w:styleId="14" w:customStyle="1">
    <w:name w:val="Текст 14(основной) Знак"/>
    <w:basedOn w:val="DefaultParagraphFont"/>
    <w:link w:val="142"/>
    <w:uiPriority w:val="99"/>
    <w:qFormat/>
    <w:locked/>
    <w:rsid w:val="00c737d4"/>
    <w:rPr>
      <w:rFonts w:cs="Times New Roman"/>
      <w:sz w:val="28"/>
      <w:szCs w:val="28"/>
      <w:lang w:val="ru-RU" w:eastAsia="ru-RU"/>
    </w:rPr>
  </w:style>
  <w:style w:type="character" w:styleId="BodyTextIndentChar" w:customStyle="1">
    <w:name w:val="Body Text Indent Char"/>
    <w:basedOn w:val="DefaultParagraphFont"/>
    <w:uiPriority w:val="99"/>
    <w:semiHidden/>
    <w:qFormat/>
    <w:locked/>
    <w:rsid w:val="003d2009"/>
    <w:rPr>
      <w:rFonts w:cs="Times New Roman"/>
      <w:sz w:val="24"/>
      <w:szCs w:val="24"/>
    </w:rPr>
  </w:style>
  <w:style w:type="character" w:styleId="141" w:customStyle="1">
    <w:name w:val="Текст 14(основной) Знак Знак"/>
    <w:basedOn w:val="DefaultParagraphFont"/>
    <w:uiPriority w:val="99"/>
    <w:qFormat/>
    <w:rsid w:val="00e90678"/>
    <w:rPr>
      <w:rFonts w:cs="Times New Roman"/>
      <w:sz w:val="24"/>
      <w:szCs w:val="24"/>
    </w:rPr>
  </w:style>
  <w:style w:type="character" w:styleId="11" w:customStyle="1">
    <w:name w:val="Заголовок 1 Знак Знак"/>
    <w:basedOn w:val="DefaultParagraphFont"/>
    <w:uiPriority w:val="99"/>
    <w:qFormat/>
    <w:rsid w:val="00df2f03"/>
    <w:rPr>
      <w:rFonts w:ascii="Arial" w:hAnsi="Arial" w:cs="Arial"/>
      <w:b/>
      <w:bCs/>
      <w:kern w:val="2"/>
      <w:sz w:val="32"/>
      <w:szCs w:val="32"/>
      <w:lang w:val="ru-RU" w:eastAsia="ru-RU"/>
    </w:rPr>
  </w:style>
  <w:style w:type="character" w:styleId="21" w:customStyle="1">
    <w:name w:val="Заголовок 2 Знак Знак"/>
    <w:basedOn w:val="DefaultParagraphFont"/>
    <w:uiPriority w:val="99"/>
    <w:qFormat/>
    <w:locked/>
    <w:rsid w:val="000e288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S" w:customStyle="1">
    <w:name w:val="S_Обычный Знак"/>
    <w:basedOn w:val="DefaultParagraphFont"/>
    <w:link w:val="S2"/>
    <w:uiPriority w:val="99"/>
    <w:qFormat/>
    <w:locked/>
    <w:rsid w:val="006d7153"/>
    <w:rPr>
      <w:rFonts w:cs="Times New Roman"/>
      <w:sz w:val="28"/>
      <w:szCs w:val="28"/>
      <w:lang w:val="ru-RU" w:eastAsia="ru-RU"/>
    </w:rPr>
  </w:style>
  <w:style w:type="character" w:styleId="S1" w:customStyle="1">
    <w:name w:val="S_Маркированный Знак"/>
    <w:basedOn w:val="HeaderChar"/>
    <w:link w:val="S3"/>
    <w:uiPriority w:val="99"/>
    <w:qFormat/>
    <w:locked/>
    <w:rsid w:val="00f56fe7"/>
    <w:rPr/>
  </w:style>
  <w:style w:type="character" w:styleId="ListParagraphChar" w:customStyle="1">
    <w:name w:val="List Paragraph Char"/>
    <w:link w:val="ListParagraph"/>
    <w:uiPriority w:val="99"/>
    <w:qFormat/>
    <w:locked/>
    <w:rsid w:val="001a1979"/>
    <w:rPr>
      <w:sz w:val="24"/>
      <w:lang w:val="ru-RU" w:eastAsia="ru-RU"/>
    </w:rPr>
  </w:style>
  <w:style w:type="character" w:styleId="WW8Num9z0" w:customStyle="1">
    <w:name w:val="WW8Num9z0"/>
    <w:uiPriority w:val="99"/>
    <w:qFormat/>
    <w:rsid w:val="001b19dc"/>
    <w:rPr>
      <w:rFonts w:ascii="Symbol" w:hAnsi="Symbol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locked/>
    <w:rsid w:val="003d2009"/>
    <w:rPr>
      <w:rFonts w:cs="Times New Roman"/>
      <w:sz w:val="2"/>
      <w:szCs w:val="2"/>
    </w:rPr>
  </w:style>
  <w:style w:type="character" w:styleId="Appleconvertedspace" w:customStyle="1">
    <w:name w:val="apple-converted-space"/>
    <w:basedOn w:val="DefaultParagraphFont"/>
    <w:uiPriority w:val="99"/>
    <w:qFormat/>
    <w:rsid w:val="008857ce"/>
    <w:rPr>
      <w:rFonts w:cs="Times New Roman"/>
    </w:rPr>
  </w:style>
  <w:style w:type="character" w:styleId="Jsextractedaddress" w:customStyle="1">
    <w:name w:val="js-extracted-address"/>
    <w:basedOn w:val="DefaultParagraphFont"/>
    <w:uiPriority w:val="99"/>
    <w:qFormat/>
    <w:rsid w:val="008857ce"/>
    <w:rPr>
      <w:rFonts w:cs="Times New Roman"/>
    </w:rPr>
  </w:style>
  <w:style w:type="character" w:styleId="Wmicallto" w:customStyle="1">
    <w:name w:val="wmi-callto"/>
    <w:basedOn w:val="DefaultParagraphFont"/>
    <w:uiPriority w:val="99"/>
    <w:qFormat/>
    <w:rsid w:val="008857ce"/>
    <w:rPr>
      <w:rFonts w:cs="Times New Roman"/>
    </w:rPr>
  </w:style>
  <w:style w:type="character" w:styleId="NoSpacingChar" w:customStyle="1">
    <w:name w:val="No Spacing Char"/>
    <w:basedOn w:val="DefaultParagraphFont"/>
    <w:link w:val="NoSpacing"/>
    <w:uiPriority w:val="99"/>
    <w:qFormat/>
    <w:locked/>
    <w:rsid w:val="006a3af0"/>
    <w:rPr>
      <w:rFonts w:ascii="Calibri" w:hAnsi="Calibri" w:cs="Times New Roman"/>
      <w:kern w:val="2"/>
      <w:sz w:val="22"/>
      <w:szCs w:val="22"/>
      <w:lang w:val="ru-RU" w:eastAsia="ar-SA" w:bidi="ar-SA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link w:val="BodyTextChar1"/>
    <w:uiPriority w:val="99"/>
    <w:rsid w:val="006b3cdd"/>
    <w:pPr/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uiPriority w:val="99"/>
    <w:qFormat/>
    <w:rsid w:val="00917ca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Footer"/>
    <w:basedOn w:val="Normal"/>
    <w:link w:val="FooterChar"/>
    <w:uiPriority w:val="99"/>
    <w:rsid w:val="00441ec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Заголовок оглавления1"/>
    <w:basedOn w:val="1"/>
    <w:next w:val="Normal"/>
    <w:uiPriority w:val="99"/>
    <w:qFormat/>
    <w:rsid w:val="001a2aad"/>
    <w:pPr>
      <w:keepNext w:val="false"/>
      <w:pBdr>
        <w:bottom w:val="thinThickSmallGap" w:sz="12" w:space="1" w:color="943634"/>
      </w:pBdr>
      <w:spacing w:lineRule="auto" w:line="252" w:before="400" w:after="200"/>
      <w:jc w:val="center"/>
      <w:outlineLvl w:val="9"/>
    </w:pPr>
    <w:rPr>
      <w:rFonts w:ascii="Cambria" w:hAnsi="Cambria" w:cs="Cambria"/>
      <w:b w:val="false"/>
      <w:bCs w:val="false"/>
      <w:caps/>
      <w:color w:val="632423"/>
      <w:spacing w:val="20"/>
      <w:kern w:val="0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431c05"/>
    <w:pPr>
      <w:spacing w:lineRule="auto" w:line="360"/>
      <w:ind w:left="720" w:firstLine="709"/>
      <w:jc w:val="both"/>
    </w:pPr>
    <w:rPr>
      <w:szCs w:val="20"/>
    </w:rPr>
  </w:style>
  <w:style w:type="paragraph" w:styleId="Style19">
    <w:name w:val="Header"/>
    <w:basedOn w:val="Normal"/>
    <w:link w:val="HeaderChar"/>
    <w:uiPriority w:val="99"/>
    <w:rsid w:val="00b3526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b3526e"/>
    <w:pPr/>
    <w:rPr>
      <w:rFonts w:ascii="Tahoma" w:hAnsi="Tahoma" w:cs="Tahoma"/>
      <w:sz w:val="16"/>
      <w:szCs w:val="16"/>
    </w:rPr>
  </w:style>
  <w:style w:type="paragraph" w:styleId="18" w:customStyle="1">
    <w:name w:val="Титул 18"/>
    <w:basedOn w:val="Normal"/>
    <w:uiPriority w:val="99"/>
    <w:qFormat/>
    <w:rsid w:val="00b33fd0"/>
    <w:pPr>
      <w:jc w:val="right"/>
    </w:pPr>
    <w:rPr>
      <w:sz w:val="36"/>
      <w:szCs w:val="36"/>
      <w:lang w:val="en-US"/>
    </w:rPr>
  </w:style>
  <w:style w:type="paragraph" w:styleId="142" w:customStyle="1">
    <w:name w:val="Текст 14(основной)"/>
    <w:basedOn w:val="Normal"/>
    <w:link w:val="14"/>
    <w:uiPriority w:val="99"/>
    <w:qFormat/>
    <w:rsid w:val="00c737d4"/>
    <w:pPr>
      <w:spacing w:lineRule="auto" w:line="360"/>
      <w:ind w:firstLine="720"/>
      <w:jc w:val="both"/>
    </w:pPr>
    <w:rPr>
      <w:sz w:val="28"/>
      <w:szCs w:val="28"/>
    </w:rPr>
  </w:style>
  <w:style w:type="paragraph" w:styleId="Style20" w:customStyle="1">
    <w:name w:val="Внутренний адрес"/>
    <w:basedOn w:val="Normal"/>
    <w:uiPriority w:val="99"/>
    <w:qFormat/>
    <w:rsid w:val="00fe440c"/>
    <w:pPr>
      <w:spacing w:lineRule="atLeast" w:line="220"/>
    </w:pPr>
    <w:rPr>
      <w:rFonts w:ascii="Arial" w:hAnsi="Arial" w:cs="Arial"/>
      <w:spacing w:val="-5"/>
      <w:sz w:val="20"/>
      <w:szCs w:val="20"/>
    </w:rPr>
  </w:style>
  <w:style w:type="paragraph" w:styleId="Style21">
    <w:name w:val="Body Text Indent"/>
    <w:basedOn w:val="Normal"/>
    <w:link w:val="BodyTextIndentChar"/>
    <w:uiPriority w:val="99"/>
    <w:rsid w:val="00f53dec"/>
    <w:pPr>
      <w:spacing w:before="0" w:after="120"/>
      <w:ind w:left="283" w:hanging="0"/>
    </w:pPr>
    <w:rPr/>
  </w:style>
  <w:style w:type="paragraph" w:styleId="143" w:customStyle="1">
    <w:name w:val="Текст 14(таблица)"/>
    <w:basedOn w:val="142"/>
    <w:autoRedefine/>
    <w:uiPriority w:val="99"/>
    <w:qFormat/>
    <w:rsid w:val="0024049c"/>
    <w:pPr>
      <w:spacing w:lineRule="auto" w:line="240"/>
      <w:ind w:hanging="0"/>
    </w:pPr>
    <w:rPr>
      <w:lang w:val="en-US"/>
    </w:rPr>
  </w:style>
  <w:style w:type="paragraph" w:styleId="121" w:customStyle="1">
    <w:name w:val="Текст 12(таблица)"/>
    <w:basedOn w:val="143"/>
    <w:uiPriority w:val="99"/>
    <w:qFormat/>
    <w:rsid w:val="004b647d"/>
    <w:pPr/>
    <w:rPr>
      <w:sz w:val="24"/>
      <w:szCs w:val="24"/>
    </w:rPr>
  </w:style>
  <w:style w:type="paragraph" w:styleId="22" w:customStyle="1">
    <w:name w:val="Обычный2"/>
    <w:uiPriority w:val="99"/>
    <w:qFormat/>
    <w:rsid w:val="00765d1f"/>
    <w:pPr>
      <w:widowControl/>
      <w:bidi w:val="0"/>
      <w:spacing w:lineRule="auto" w:line="276" w:before="0" w:after="200"/>
      <w:jc w:val="left"/>
    </w:pPr>
    <w:rPr>
      <w:rFonts w:ascii="Lucida Grande" w:hAnsi="Lucida Grande" w:cs="Lucida Grande" w:eastAsia="Times New Roman"/>
      <w:color w:val="000000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c55c0f"/>
    <w:pPr>
      <w:spacing w:before="30" w:after="30"/>
    </w:pPr>
    <w:rPr>
      <w:rFonts w:ascii="Arial" w:hAnsi="Arial" w:cs="Arial"/>
      <w:sz w:val="18"/>
      <w:szCs w:val="18"/>
    </w:rPr>
  </w:style>
  <w:style w:type="paragraph" w:styleId="S2" w:customStyle="1">
    <w:name w:val="S_Обычный"/>
    <w:basedOn w:val="Normal"/>
    <w:link w:val="S"/>
    <w:autoRedefine/>
    <w:uiPriority w:val="99"/>
    <w:qFormat/>
    <w:rsid w:val="006d7153"/>
    <w:pPr>
      <w:spacing w:lineRule="auto" w:line="276"/>
      <w:ind w:firstLine="720"/>
      <w:jc w:val="both"/>
    </w:pPr>
    <w:rPr>
      <w:sz w:val="28"/>
      <w:szCs w:val="28"/>
    </w:rPr>
  </w:style>
  <w:style w:type="paragraph" w:styleId="ListBullet">
    <w:name w:val="List Bullet"/>
    <w:basedOn w:val="Normal"/>
    <w:autoRedefine/>
    <w:uiPriority w:val="99"/>
    <w:semiHidden/>
    <w:qFormat/>
    <w:rsid w:val="00f56fe7"/>
    <w:pPr>
      <w:numPr>
        <w:ilvl w:val="0"/>
        <w:numId w:val="19"/>
      </w:numPr>
      <w:spacing w:lineRule="auto" w:line="360"/>
      <w:jc w:val="both"/>
    </w:pPr>
    <w:rPr/>
  </w:style>
  <w:style w:type="paragraph" w:styleId="S3" w:customStyle="1">
    <w:name w:val="S_Маркированный"/>
    <w:basedOn w:val="ListBullet"/>
    <w:link w:val="S1"/>
    <w:uiPriority w:val="99"/>
    <w:qFormat/>
    <w:rsid w:val="00f56fe7"/>
    <w:pPr>
      <w:tabs>
        <w:tab w:val="clear" w:pos="708"/>
        <w:tab w:val="left" w:pos="1080" w:leader="none"/>
        <w:tab w:val="left" w:pos="2340" w:leader="none"/>
      </w:tabs>
      <w:ind w:left="0" w:firstLine="720"/>
    </w:pPr>
    <w:rPr/>
  </w:style>
  <w:style w:type="paragraph" w:styleId="13" w:customStyle="1">
    <w:name w:val="Без интервала1"/>
    <w:uiPriority w:val="99"/>
    <w:qFormat/>
    <w:rsid w:val="00424e2d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en-US" w:val="ru-RU" w:bidi="ar-SA"/>
    </w:rPr>
  </w:style>
  <w:style w:type="paragraph" w:styleId="DocumentMap">
    <w:name w:val="Document Map"/>
    <w:basedOn w:val="Normal"/>
    <w:link w:val="DocumentMapChar"/>
    <w:uiPriority w:val="99"/>
    <w:semiHidden/>
    <w:qFormat/>
    <w:rsid w:val="008857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link w:val="NoSpacingChar"/>
    <w:uiPriority w:val="99"/>
    <w:qFormat/>
    <w:rsid w:val="006a3af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ar-SA" w:val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c6e9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image" Target="media/image1.wmf"/><Relationship Id="rId13" Type="http://schemas.openxmlformats.org/officeDocument/2006/relationships/image" Target="media/image2.wmf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757</TotalTime>
  <Application>LibreOffice/7.3.7.2$Linux_X86_64 LibreOffice_project/30$Build-2</Application>
  <AppVersion>15.0000</AppVersion>
  <Pages>47</Pages>
  <Words>11351</Words>
  <Characters>81981</Characters>
  <CharactersWithSpaces>92285</CharactersWithSpaces>
  <Paragraphs>1670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2015-12-21T05:29:00Z</dcterms:created>
  <dc:creator>user</dc:creator>
  <dc:description/>
  <dc:language>ru-RU</dc:language>
  <cp:lastModifiedBy>Пользователь</cp:lastModifiedBy>
  <cp:lastPrinted>2016-05-18T05:56:00Z</cp:lastPrinted>
  <dcterms:modified xsi:type="dcterms:W3CDTF">2017-07-21T06:40:00Z</dcterms:modified>
  <cp:revision>69</cp:revision>
  <dc:subject/>
  <dc:title>СХЕМА ВОДОснабжения И ВОДООТВЕДЕНИЯ Лесковского сельского поселения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